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992"/>
      </w:tblGrid>
      <w:tr w:rsidR="008871F2" w:rsidRPr="008871F2" w:rsidTr="008871F2">
        <w:tc>
          <w:tcPr>
            <w:tcW w:w="14992" w:type="dxa"/>
          </w:tcPr>
          <w:p w:rsidR="008871F2" w:rsidRPr="008871F2" w:rsidRDefault="008871F2" w:rsidP="006E6716">
            <w:pPr>
              <w:jc w:val="center"/>
              <w:rPr>
                <w:b/>
                <w:bCs/>
                <w:sz w:val="24"/>
                <w:szCs w:val="24"/>
              </w:rPr>
            </w:pPr>
            <w:r w:rsidRPr="008871F2">
              <w:rPr>
                <w:b/>
                <w:bCs/>
                <w:sz w:val="24"/>
                <w:szCs w:val="24"/>
              </w:rPr>
              <w:t>ИЗВЕЩЕНИЕ О ПРОВЕДЕНИИ СОБРАНИЯ О СОГЛАСОВАНИИ</w:t>
            </w:r>
          </w:p>
          <w:p w:rsidR="008871F2" w:rsidRPr="008871F2" w:rsidRDefault="008871F2" w:rsidP="006E6716">
            <w:pPr>
              <w:jc w:val="center"/>
              <w:rPr>
                <w:b/>
                <w:bCs/>
                <w:sz w:val="24"/>
                <w:szCs w:val="24"/>
              </w:rPr>
            </w:pPr>
            <w:r w:rsidRPr="008871F2">
              <w:rPr>
                <w:b/>
                <w:bCs/>
                <w:sz w:val="24"/>
                <w:szCs w:val="24"/>
              </w:rPr>
              <w:t>МЕСТОПОЛОЖЕНИЯ ГРАНИЦЫ ЗЕМЕЛЬНОГО УЧАСТКА</w:t>
            </w:r>
          </w:p>
        </w:tc>
      </w:tr>
      <w:tr w:rsidR="008871F2" w:rsidRPr="008871F2" w:rsidTr="008871F2">
        <w:tc>
          <w:tcPr>
            <w:tcW w:w="14992" w:type="dxa"/>
          </w:tcPr>
          <w:p w:rsidR="008871F2" w:rsidRPr="008871F2" w:rsidRDefault="008871F2" w:rsidP="006E6716">
            <w:pPr>
              <w:autoSpaceDE w:val="0"/>
              <w:autoSpaceDN w:val="0"/>
              <w:adjustRightInd w:val="0"/>
              <w:ind w:firstLine="284"/>
              <w:jc w:val="both"/>
              <w:rPr>
                <w:bCs/>
                <w:sz w:val="24"/>
                <w:szCs w:val="24"/>
              </w:rPr>
            </w:pPr>
            <w:proofErr w:type="gramStart"/>
            <w:r w:rsidRPr="008871F2">
              <w:rPr>
                <w:sz w:val="24"/>
                <w:szCs w:val="24"/>
              </w:rPr>
              <w:t xml:space="preserve">Кадастровым инженером </w:t>
            </w:r>
            <w:r w:rsidRPr="008871F2">
              <w:rPr>
                <w:sz w:val="24"/>
                <w:szCs w:val="24"/>
                <w:u w:val="single"/>
              </w:rPr>
              <w:t xml:space="preserve">Пестовым Алексеем Васильевичем, 164609, Архангельская обл., Пинежский р-н, д. Ваймуша, ул. Гагарина, д. 1, </w:t>
            </w:r>
            <w:r w:rsidRPr="008871F2">
              <w:rPr>
                <w:sz w:val="24"/>
                <w:szCs w:val="24"/>
                <w:u w:val="single"/>
                <w:lang w:val="en-US"/>
              </w:rPr>
              <w:t>E</w:t>
            </w:r>
            <w:r w:rsidRPr="008871F2">
              <w:rPr>
                <w:sz w:val="24"/>
                <w:szCs w:val="24"/>
                <w:u w:val="single"/>
              </w:rPr>
              <w:t>-</w:t>
            </w:r>
            <w:r w:rsidRPr="008871F2">
              <w:rPr>
                <w:sz w:val="24"/>
                <w:szCs w:val="24"/>
                <w:u w:val="single"/>
                <w:lang w:val="en-US"/>
              </w:rPr>
              <w:t>mail</w:t>
            </w:r>
            <w:r w:rsidRPr="008871F2">
              <w:rPr>
                <w:sz w:val="24"/>
                <w:szCs w:val="24"/>
                <w:u w:val="single"/>
              </w:rPr>
              <w:t xml:space="preserve">: </w:t>
            </w:r>
            <w:proofErr w:type="spellStart"/>
            <w:r w:rsidRPr="008871F2">
              <w:rPr>
                <w:sz w:val="24"/>
                <w:szCs w:val="24"/>
                <w:u w:val="single"/>
                <w:lang w:val="en-US"/>
              </w:rPr>
              <w:t>pestovalexei</w:t>
            </w:r>
            <w:proofErr w:type="spellEnd"/>
            <w:r w:rsidRPr="008871F2">
              <w:rPr>
                <w:sz w:val="24"/>
                <w:szCs w:val="24"/>
                <w:u w:val="single"/>
              </w:rPr>
              <w:t>-29@</w:t>
            </w:r>
            <w:proofErr w:type="spellStart"/>
            <w:r w:rsidRPr="008871F2">
              <w:rPr>
                <w:sz w:val="24"/>
                <w:szCs w:val="24"/>
                <w:u w:val="single"/>
                <w:lang w:val="en-US"/>
              </w:rPr>
              <w:t>yandex</w:t>
            </w:r>
            <w:proofErr w:type="spellEnd"/>
            <w:r w:rsidRPr="008871F2">
              <w:rPr>
                <w:sz w:val="24"/>
                <w:szCs w:val="24"/>
                <w:u w:val="single"/>
              </w:rPr>
              <w:t>.</w:t>
            </w:r>
            <w:proofErr w:type="spellStart"/>
            <w:r w:rsidRPr="008871F2">
              <w:rPr>
                <w:sz w:val="24"/>
                <w:szCs w:val="24"/>
                <w:u w:val="single"/>
                <w:lang w:val="en-US"/>
              </w:rPr>
              <w:t>ru</w:t>
            </w:r>
            <w:proofErr w:type="spellEnd"/>
            <w:r w:rsidRPr="008871F2">
              <w:rPr>
                <w:sz w:val="24"/>
                <w:szCs w:val="24"/>
                <w:u w:val="single"/>
              </w:rPr>
              <w:t xml:space="preserve">, тел. 8(911)584-57-52, № регистрации в государственном реестре лиц, осуществляющих кадастровую деятельность 5761, </w:t>
            </w:r>
            <w:r w:rsidRPr="008871F2">
              <w:rPr>
                <w:sz w:val="24"/>
                <w:szCs w:val="24"/>
              </w:rPr>
              <w:t>выполняются кадастровые работы в</w:t>
            </w:r>
            <w:r w:rsidRPr="008871F2">
              <w:rPr>
                <w:sz w:val="24"/>
                <w:szCs w:val="24"/>
                <w:u w:val="single"/>
              </w:rPr>
              <w:t xml:space="preserve"> </w:t>
            </w:r>
            <w:r w:rsidRPr="008871F2">
              <w:rPr>
                <w:bCs/>
                <w:sz w:val="24"/>
                <w:szCs w:val="24"/>
              </w:rPr>
              <w:t>отношении земельного участка с кадастровым № 29:14:050306:117, расположенного по адресу (местоположение)</w:t>
            </w:r>
            <w:r w:rsidRPr="008871F2">
              <w:rPr>
                <w:sz w:val="24"/>
                <w:szCs w:val="24"/>
              </w:rPr>
              <w:t xml:space="preserve">: </w:t>
            </w:r>
            <w:r w:rsidRPr="008871F2">
              <w:rPr>
                <w:sz w:val="24"/>
                <w:szCs w:val="24"/>
                <w:shd w:val="clear" w:color="auto" w:fill="F8F9FA"/>
              </w:rPr>
              <w:t>установлено относительно ориентира, расположенного в границах участка.</w:t>
            </w:r>
            <w:proofErr w:type="gramEnd"/>
            <w:r w:rsidRPr="008871F2">
              <w:rPr>
                <w:sz w:val="24"/>
                <w:szCs w:val="24"/>
                <w:shd w:val="clear" w:color="auto" w:fill="F8F9FA"/>
              </w:rPr>
              <w:t xml:space="preserve"> Ориентир жилой дом. Почтовый адрес ориентира: обл. Архангельская, р-н Пинежский, с. Карпогоры, ул. Октябрьская, дом 29а</w:t>
            </w:r>
            <w:r w:rsidRPr="008871F2">
              <w:rPr>
                <w:sz w:val="24"/>
                <w:szCs w:val="24"/>
              </w:rPr>
              <w:t xml:space="preserve">, номер кадастрового квартала </w:t>
            </w:r>
            <w:r w:rsidRPr="008871F2">
              <w:rPr>
                <w:bCs/>
                <w:sz w:val="24"/>
                <w:szCs w:val="24"/>
              </w:rPr>
              <w:t>29:14:050306</w:t>
            </w:r>
            <w:r w:rsidRPr="008871F2">
              <w:rPr>
                <w:sz w:val="24"/>
                <w:szCs w:val="24"/>
              </w:rPr>
              <w:t>.</w:t>
            </w:r>
          </w:p>
          <w:p w:rsidR="008871F2" w:rsidRPr="008871F2" w:rsidRDefault="008871F2" w:rsidP="006E6716">
            <w:pPr>
              <w:ind w:firstLine="284"/>
              <w:jc w:val="both"/>
              <w:rPr>
                <w:sz w:val="24"/>
                <w:szCs w:val="24"/>
                <w:u w:val="single"/>
              </w:rPr>
            </w:pPr>
            <w:r w:rsidRPr="008871F2">
              <w:rPr>
                <w:sz w:val="24"/>
                <w:szCs w:val="24"/>
              </w:rPr>
              <w:t xml:space="preserve">Заказчиком кадастровых работ является Бабурина М.А., </w:t>
            </w:r>
            <w:r w:rsidRPr="008871F2">
              <w:rPr>
                <w:bCs/>
                <w:iCs/>
                <w:sz w:val="24"/>
                <w:szCs w:val="24"/>
              </w:rPr>
              <w:t xml:space="preserve">164600, </w:t>
            </w:r>
            <w:r w:rsidRPr="008871F2">
              <w:rPr>
                <w:sz w:val="24"/>
                <w:szCs w:val="24"/>
              </w:rPr>
              <w:t>Архангельская обл., Пинежский район, с. Карпогоры, ул. Колхозная, д. 3, кв. 12, тел. 8(952)304-63-30.</w:t>
            </w:r>
          </w:p>
          <w:p w:rsidR="008871F2" w:rsidRPr="008871F2" w:rsidRDefault="008871F2" w:rsidP="006E6716">
            <w:pPr>
              <w:pStyle w:val="af5"/>
              <w:ind w:firstLine="284"/>
              <w:jc w:val="both"/>
              <w:rPr>
                <w:sz w:val="24"/>
                <w:szCs w:val="24"/>
                <w:u w:val="single"/>
              </w:rPr>
            </w:pPr>
            <w:r w:rsidRPr="008871F2">
              <w:rPr>
                <w:sz w:val="24"/>
                <w:szCs w:val="24"/>
              </w:rPr>
              <w:t>Собрание по поводу согласования местоположения границы состоится по адресу:</w:t>
            </w:r>
            <w:r w:rsidRPr="008871F2">
              <w:rPr>
                <w:sz w:val="24"/>
                <w:szCs w:val="24"/>
                <w:u w:val="single"/>
              </w:rPr>
              <w:t xml:space="preserve"> Архангельская обл., Пинежский р-н, с. Карпогоры, </w:t>
            </w:r>
            <w:r w:rsidRPr="008871F2">
              <w:rPr>
                <w:bCs/>
                <w:sz w:val="24"/>
                <w:szCs w:val="24"/>
                <w:u w:val="single"/>
              </w:rPr>
              <w:t xml:space="preserve">ул. Победы, д. 10б, кв. 6, </w:t>
            </w:r>
            <w:r w:rsidRPr="008871F2">
              <w:rPr>
                <w:sz w:val="24"/>
                <w:szCs w:val="24"/>
                <w:u w:val="single"/>
              </w:rPr>
              <w:t>«18» июля 2022г. в 10 часов 00 минут.</w:t>
            </w:r>
          </w:p>
          <w:p w:rsidR="008871F2" w:rsidRPr="008871F2" w:rsidRDefault="008871F2" w:rsidP="006E6716">
            <w:pPr>
              <w:ind w:firstLine="284"/>
              <w:jc w:val="both"/>
              <w:rPr>
                <w:sz w:val="24"/>
                <w:szCs w:val="24"/>
              </w:rPr>
            </w:pPr>
            <w:r w:rsidRPr="008871F2">
              <w:rPr>
                <w:sz w:val="24"/>
                <w:szCs w:val="24"/>
              </w:rPr>
              <w:t>С проектом межевого плана земельного участка можно ознакомиться по адресу:</w:t>
            </w:r>
            <w:r w:rsidRPr="008871F2">
              <w:rPr>
                <w:sz w:val="24"/>
                <w:szCs w:val="24"/>
                <w:u w:val="single"/>
              </w:rPr>
              <w:t xml:space="preserve"> </w:t>
            </w:r>
            <w:proofErr w:type="gramStart"/>
            <w:r w:rsidRPr="008871F2">
              <w:rPr>
                <w:sz w:val="24"/>
                <w:szCs w:val="24"/>
                <w:u w:val="single"/>
              </w:rPr>
              <w:t xml:space="preserve">Архангельская обл., Пинежский р-н, с. Карпогоры, </w:t>
            </w:r>
            <w:r w:rsidRPr="008871F2">
              <w:rPr>
                <w:bCs/>
                <w:sz w:val="24"/>
                <w:szCs w:val="24"/>
                <w:u w:val="single"/>
              </w:rPr>
              <w:t>ул. Победы, д. 10б, кв. 6</w:t>
            </w:r>
            <w:r w:rsidRPr="008871F2">
              <w:rPr>
                <w:sz w:val="24"/>
                <w:szCs w:val="24"/>
              </w:rPr>
              <w:t>.</w:t>
            </w:r>
            <w:proofErr w:type="gramEnd"/>
          </w:p>
          <w:p w:rsidR="008871F2" w:rsidRPr="008871F2" w:rsidRDefault="008871F2" w:rsidP="006E6716">
            <w:pPr>
              <w:ind w:firstLine="284"/>
              <w:jc w:val="both"/>
              <w:rPr>
                <w:sz w:val="24"/>
                <w:szCs w:val="24"/>
              </w:rPr>
            </w:pPr>
            <w:r w:rsidRPr="008871F2">
              <w:rPr>
                <w:sz w:val="24"/>
                <w:szCs w:val="24"/>
              </w:rPr>
              <w:t>Требования о проведении согласования местоположения границ земельных участков на местности принимаются с «17» июня 2022г. по «15» июля 2022г., обоснованные возражения о местоположении границ земельных участков после ознакомления с проектом межевого плана принимаются с «17» июня 2022г. по «15» июля 2022г. по адресу:</w:t>
            </w:r>
            <w:r w:rsidRPr="008871F2">
              <w:rPr>
                <w:sz w:val="24"/>
                <w:szCs w:val="24"/>
                <w:u w:val="single"/>
              </w:rPr>
              <w:t xml:space="preserve"> </w:t>
            </w:r>
            <w:proofErr w:type="gramStart"/>
            <w:r w:rsidRPr="008871F2">
              <w:rPr>
                <w:sz w:val="24"/>
                <w:szCs w:val="24"/>
                <w:u w:val="single"/>
              </w:rPr>
              <w:t xml:space="preserve">Архангельская обл., Пинежский р-н, с. Карпогоры, </w:t>
            </w:r>
            <w:r w:rsidRPr="008871F2">
              <w:rPr>
                <w:bCs/>
                <w:sz w:val="24"/>
                <w:szCs w:val="24"/>
                <w:u w:val="single"/>
              </w:rPr>
              <w:t>ул. Победы, д. 10б, кв. 6</w:t>
            </w:r>
            <w:r w:rsidRPr="008871F2">
              <w:rPr>
                <w:sz w:val="24"/>
                <w:szCs w:val="24"/>
              </w:rPr>
              <w:t>.</w:t>
            </w:r>
            <w:proofErr w:type="gramEnd"/>
            <w:r w:rsidRPr="008871F2">
              <w:rPr>
                <w:sz w:val="24"/>
                <w:szCs w:val="24"/>
              </w:rPr>
              <w:t xml:space="preserve"> Смежные земельные участки, с правообладателями которых требуется согласовать местоположение границ: </w:t>
            </w:r>
          </w:p>
          <w:p w:rsidR="008871F2" w:rsidRPr="008871F2" w:rsidRDefault="008871F2" w:rsidP="006E6716">
            <w:pPr>
              <w:ind w:firstLine="284"/>
              <w:jc w:val="both"/>
              <w:rPr>
                <w:sz w:val="24"/>
                <w:szCs w:val="24"/>
                <w:shd w:val="clear" w:color="auto" w:fill="F8F9FA"/>
              </w:rPr>
            </w:pPr>
            <w:r w:rsidRPr="008871F2">
              <w:rPr>
                <w:sz w:val="24"/>
                <w:szCs w:val="24"/>
              </w:rPr>
              <w:t xml:space="preserve">земельный участок, кадастровый номер: 29:14:050306:97, расположен: </w:t>
            </w:r>
            <w:r w:rsidRPr="008871F2">
              <w:rPr>
                <w:sz w:val="24"/>
                <w:szCs w:val="24"/>
                <w:shd w:val="clear" w:color="auto" w:fill="F8F9FA"/>
              </w:rPr>
              <w:t xml:space="preserve">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Комарова, дом 12а, </w:t>
            </w:r>
          </w:p>
          <w:p w:rsidR="008871F2" w:rsidRPr="008871F2" w:rsidRDefault="008871F2" w:rsidP="006E6716">
            <w:pPr>
              <w:ind w:firstLine="284"/>
              <w:jc w:val="both"/>
              <w:rPr>
                <w:sz w:val="24"/>
                <w:szCs w:val="24"/>
                <w:shd w:val="clear" w:color="auto" w:fill="F8F9FA"/>
              </w:rPr>
            </w:pPr>
            <w:r w:rsidRPr="008871F2">
              <w:rPr>
                <w:sz w:val="24"/>
                <w:szCs w:val="24"/>
              </w:rPr>
              <w:t xml:space="preserve">земельный участок, кадастровый номер: 29:14:050306:81, расположен: </w:t>
            </w:r>
            <w:r w:rsidRPr="008871F2">
              <w:rPr>
                <w:sz w:val="24"/>
                <w:szCs w:val="24"/>
                <w:shd w:val="clear" w:color="auto" w:fill="F8F9FA"/>
              </w:rPr>
              <w:t xml:space="preserve">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Октябрьская, дом 27, </w:t>
            </w:r>
          </w:p>
          <w:p w:rsidR="008871F2" w:rsidRPr="008871F2" w:rsidRDefault="008871F2" w:rsidP="006E6716">
            <w:pPr>
              <w:ind w:firstLine="284"/>
              <w:jc w:val="both"/>
              <w:rPr>
                <w:sz w:val="24"/>
                <w:szCs w:val="24"/>
                <w:shd w:val="clear" w:color="auto" w:fill="F8F9FA"/>
              </w:rPr>
            </w:pPr>
            <w:r w:rsidRPr="008871F2">
              <w:rPr>
                <w:sz w:val="24"/>
                <w:szCs w:val="24"/>
              </w:rPr>
              <w:t xml:space="preserve">земельный участок, кадастровый номер: 29:14:050306:113, расположен: </w:t>
            </w:r>
            <w:r w:rsidRPr="008871F2">
              <w:rPr>
                <w:sz w:val="24"/>
                <w:szCs w:val="24"/>
                <w:shd w:val="clear" w:color="auto" w:fill="F8F9FA"/>
              </w:rPr>
              <w:t xml:space="preserve">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Октябрьская, дом 29, </w:t>
            </w:r>
          </w:p>
          <w:p w:rsidR="008871F2" w:rsidRPr="008871F2" w:rsidRDefault="008871F2" w:rsidP="006E6716">
            <w:pPr>
              <w:ind w:firstLine="284"/>
              <w:jc w:val="both"/>
              <w:rPr>
                <w:sz w:val="24"/>
                <w:szCs w:val="24"/>
              </w:rPr>
            </w:pPr>
            <w:r w:rsidRPr="008871F2">
              <w:rPr>
                <w:sz w:val="24"/>
                <w:szCs w:val="24"/>
              </w:rPr>
              <w:t xml:space="preserve">земельный участок, кадастровый номер: 29:14:050306:120, расположен: </w:t>
            </w:r>
            <w:r w:rsidRPr="008871F2">
              <w:rPr>
                <w:sz w:val="24"/>
                <w:szCs w:val="24"/>
                <w:shd w:val="clear" w:color="auto" w:fill="F8F9FA"/>
              </w:rPr>
              <w:t xml:space="preserve">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Октябрьская, дом 31, </w:t>
            </w:r>
          </w:p>
          <w:p w:rsidR="008871F2" w:rsidRPr="008871F2" w:rsidRDefault="008871F2" w:rsidP="006E6716">
            <w:pPr>
              <w:ind w:firstLine="284"/>
              <w:jc w:val="both"/>
              <w:rPr>
                <w:sz w:val="24"/>
                <w:szCs w:val="24"/>
              </w:rPr>
            </w:pPr>
            <w:r w:rsidRPr="008871F2">
              <w:rPr>
                <w:sz w:val="24"/>
                <w:szCs w:val="24"/>
              </w:rPr>
              <w:t xml:space="preserve">земельный участок, кадастровый номер: 29:14:050306:31, расположен: </w:t>
            </w:r>
            <w:r w:rsidRPr="008871F2">
              <w:rPr>
                <w:sz w:val="24"/>
                <w:szCs w:val="24"/>
                <w:shd w:val="clear" w:color="auto" w:fill="F8F9FA"/>
              </w:rPr>
              <w:t>установлено относительно ориентира, расположенного в границах участка. Ориентир жилой дом. Почтовый адрес ориентира: обл. Архангельская, р-н Пинежский, с. Карпогоры, ул. Октябрьская, дом 27а</w:t>
            </w:r>
          </w:p>
          <w:p w:rsidR="008871F2" w:rsidRPr="008871F2" w:rsidRDefault="008871F2" w:rsidP="006E6716">
            <w:pPr>
              <w:ind w:firstLine="284"/>
              <w:jc w:val="both"/>
              <w:rPr>
                <w:b/>
                <w:sz w:val="24"/>
                <w:szCs w:val="24"/>
              </w:rPr>
            </w:pPr>
            <w:r w:rsidRPr="008871F2">
              <w:rPr>
                <w:sz w:val="24"/>
                <w:szCs w:val="24"/>
              </w:rPr>
              <w:t xml:space="preserve"> </w:t>
            </w:r>
            <w:r w:rsidRPr="008871F2">
              <w:rPr>
                <w:b/>
                <w:sz w:val="24"/>
                <w:szCs w:val="24"/>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9B5325" w:rsidRDefault="009B5325" w:rsidP="008871F2">
      <w:pPr>
        <w:rPr>
          <w:szCs w:val="28"/>
        </w:rPr>
        <w:sectPr w:rsidR="009B5325" w:rsidSect="008871F2">
          <w:headerReference w:type="default" r:id="rId7"/>
          <w:headerReference w:type="first" r:id="rId8"/>
          <w:pgSz w:w="16838" w:h="11906" w:orient="landscape"/>
          <w:pgMar w:top="1701" w:right="1134" w:bottom="851" w:left="1134" w:header="709" w:footer="709" w:gutter="0"/>
          <w:cols w:space="708"/>
          <w:docGrid w:linePitch="360"/>
        </w:sectPr>
      </w:pPr>
    </w:p>
    <w:p w:rsidR="009B5325" w:rsidRPr="00A22F42" w:rsidRDefault="009B5325" w:rsidP="009B5325">
      <w:pPr>
        <w:pStyle w:val="a7"/>
        <w:jc w:val="center"/>
        <w:rPr>
          <w:b/>
          <w:sz w:val="28"/>
          <w:szCs w:val="28"/>
        </w:rPr>
      </w:pPr>
      <w:r w:rsidRPr="00A22F42">
        <w:rPr>
          <w:b/>
          <w:sz w:val="28"/>
          <w:szCs w:val="28"/>
        </w:rPr>
        <w:lastRenderedPageBreak/>
        <w:t>АДМИНИСТРАЦИЯ МУНИЦИПАЛЬНОГО ОБРАЗОВАНИЯ</w:t>
      </w:r>
    </w:p>
    <w:p w:rsidR="009B5325" w:rsidRPr="00A22F42" w:rsidRDefault="009B5325" w:rsidP="009B5325">
      <w:pPr>
        <w:pStyle w:val="a7"/>
        <w:jc w:val="center"/>
        <w:rPr>
          <w:b/>
          <w:sz w:val="28"/>
          <w:szCs w:val="28"/>
        </w:rPr>
      </w:pPr>
      <w:r w:rsidRPr="00A22F42">
        <w:rPr>
          <w:b/>
          <w:sz w:val="28"/>
          <w:szCs w:val="28"/>
        </w:rPr>
        <w:t>«ПИНЕЖСКИЙ МУНИЦИПАЛЬНЫЙ РАЙОН»</w:t>
      </w:r>
    </w:p>
    <w:p w:rsidR="009B5325" w:rsidRPr="00C64F9B" w:rsidRDefault="009B5325" w:rsidP="009B5325">
      <w:pPr>
        <w:pStyle w:val="a7"/>
        <w:jc w:val="center"/>
        <w:rPr>
          <w:b/>
          <w:sz w:val="28"/>
          <w:szCs w:val="28"/>
        </w:rPr>
      </w:pPr>
      <w:r w:rsidRPr="00C64F9B">
        <w:rPr>
          <w:b/>
          <w:sz w:val="28"/>
          <w:szCs w:val="28"/>
        </w:rPr>
        <w:t>АРХАНГЕЛЬСКОЙ ОБЛАСТИ</w:t>
      </w:r>
    </w:p>
    <w:p w:rsidR="009B5325" w:rsidRPr="00A22F42" w:rsidRDefault="009B5325" w:rsidP="009B5325">
      <w:pPr>
        <w:pStyle w:val="a7"/>
        <w:jc w:val="center"/>
        <w:rPr>
          <w:sz w:val="28"/>
          <w:szCs w:val="28"/>
        </w:rPr>
      </w:pPr>
    </w:p>
    <w:p w:rsidR="009B5325" w:rsidRPr="00A22F42" w:rsidRDefault="009B5325" w:rsidP="009B5325">
      <w:pPr>
        <w:pStyle w:val="a7"/>
        <w:jc w:val="center"/>
        <w:rPr>
          <w:b/>
          <w:sz w:val="28"/>
          <w:szCs w:val="28"/>
        </w:rPr>
      </w:pPr>
      <w:proofErr w:type="gramStart"/>
      <w:r w:rsidRPr="00A22F42">
        <w:rPr>
          <w:b/>
          <w:sz w:val="28"/>
          <w:szCs w:val="28"/>
        </w:rPr>
        <w:t>П</w:t>
      </w:r>
      <w:proofErr w:type="gramEnd"/>
      <w:r w:rsidRPr="00A22F42">
        <w:rPr>
          <w:b/>
          <w:sz w:val="28"/>
          <w:szCs w:val="28"/>
        </w:rPr>
        <w:t xml:space="preserve"> О С Т А Н О В Л Е Н И Е</w:t>
      </w:r>
    </w:p>
    <w:p w:rsidR="009B5325" w:rsidRPr="00A22F42" w:rsidRDefault="009B5325" w:rsidP="009B5325">
      <w:pPr>
        <w:pStyle w:val="a7"/>
        <w:jc w:val="center"/>
        <w:rPr>
          <w:sz w:val="28"/>
          <w:szCs w:val="28"/>
        </w:rPr>
      </w:pPr>
    </w:p>
    <w:p w:rsidR="009B5325" w:rsidRPr="00A22F42" w:rsidRDefault="009B5325" w:rsidP="009B5325">
      <w:pPr>
        <w:pStyle w:val="a7"/>
        <w:jc w:val="center"/>
        <w:rPr>
          <w:sz w:val="28"/>
          <w:szCs w:val="28"/>
        </w:rPr>
      </w:pPr>
      <w:r>
        <w:rPr>
          <w:sz w:val="28"/>
          <w:szCs w:val="28"/>
        </w:rPr>
        <w:t xml:space="preserve">от 17 июня </w:t>
      </w:r>
      <w:r w:rsidRPr="00A22F42">
        <w:rPr>
          <w:sz w:val="28"/>
          <w:szCs w:val="28"/>
        </w:rPr>
        <w:t>20</w:t>
      </w:r>
      <w:r>
        <w:rPr>
          <w:sz w:val="28"/>
          <w:szCs w:val="28"/>
        </w:rPr>
        <w:t xml:space="preserve">22 г. № 0617 - </w:t>
      </w:r>
      <w:r w:rsidRPr="00A22F42">
        <w:rPr>
          <w:sz w:val="28"/>
          <w:szCs w:val="28"/>
        </w:rPr>
        <w:t>па</w:t>
      </w:r>
    </w:p>
    <w:p w:rsidR="009B5325" w:rsidRPr="00A22F42" w:rsidRDefault="009B5325" w:rsidP="009B5325">
      <w:pPr>
        <w:pStyle w:val="a7"/>
        <w:jc w:val="center"/>
        <w:rPr>
          <w:sz w:val="28"/>
          <w:szCs w:val="28"/>
        </w:rPr>
      </w:pPr>
    </w:p>
    <w:p w:rsidR="009B5325" w:rsidRPr="00A22F42" w:rsidRDefault="009B5325" w:rsidP="009B5325">
      <w:pPr>
        <w:pStyle w:val="a7"/>
        <w:jc w:val="center"/>
        <w:rPr>
          <w:sz w:val="28"/>
          <w:szCs w:val="28"/>
        </w:rPr>
      </w:pPr>
    </w:p>
    <w:p w:rsidR="009B5325" w:rsidRPr="00A22F42" w:rsidRDefault="009B5325" w:rsidP="009B5325">
      <w:pPr>
        <w:pStyle w:val="a7"/>
        <w:jc w:val="center"/>
        <w:rPr>
          <w:sz w:val="20"/>
        </w:rPr>
      </w:pPr>
      <w:r w:rsidRPr="00A22F42">
        <w:rPr>
          <w:sz w:val="20"/>
        </w:rPr>
        <w:t>с. Карпогоры</w:t>
      </w:r>
    </w:p>
    <w:p w:rsidR="009B5325" w:rsidRPr="00A22F42" w:rsidRDefault="009B5325" w:rsidP="009B5325">
      <w:pPr>
        <w:pStyle w:val="a7"/>
        <w:jc w:val="center"/>
        <w:rPr>
          <w:sz w:val="28"/>
          <w:szCs w:val="28"/>
        </w:rPr>
      </w:pPr>
    </w:p>
    <w:p w:rsidR="009B5325" w:rsidRPr="00A22F42" w:rsidRDefault="009B5325" w:rsidP="009B5325">
      <w:pPr>
        <w:pStyle w:val="a7"/>
        <w:jc w:val="center"/>
        <w:rPr>
          <w:sz w:val="28"/>
          <w:szCs w:val="28"/>
        </w:rPr>
      </w:pPr>
    </w:p>
    <w:p w:rsidR="009B5325" w:rsidRDefault="009B5325" w:rsidP="009B5325">
      <w:pPr>
        <w:jc w:val="center"/>
        <w:rPr>
          <w:b/>
          <w:bCs/>
          <w:szCs w:val="28"/>
        </w:rPr>
      </w:pPr>
      <w:r w:rsidRPr="00A22F42">
        <w:rPr>
          <w:b/>
          <w:bCs/>
          <w:szCs w:val="28"/>
        </w:rPr>
        <w:t>О внесении изменений в</w:t>
      </w:r>
      <w:r>
        <w:rPr>
          <w:b/>
          <w:bCs/>
          <w:szCs w:val="28"/>
        </w:rPr>
        <w:t xml:space="preserve"> постановление администрации муниципального образования «Пинежский муниципальный район»</w:t>
      </w:r>
    </w:p>
    <w:p w:rsidR="009B5325" w:rsidRPr="00A22F42" w:rsidRDefault="009B5325" w:rsidP="009B5325">
      <w:pPr>
        <w:jc w:val="center"/>
        <w:rPr>
          <w:b/>
          <w:bCs/>
          <w:szCs w:val="28"/>
        </w:rPr>
      </w:pPr>
      <w:r>
        <w:rPr>
          <w:b/>
          <w:bCs/>
          <w:szCs w:val="28"/>
        </w:rPr>
        <w:t>от 28 ноября 2016 года № 1218-па</w:t>
      </w:r>
    </w:p>
    <w:p w:rsidR="009B5325" w:rsidRPr="00A22F42" w:rsidRDefault="009B5325" w:rsidP="009B5325">
      <w:pPr>
        <w:jc w:val="center"/>
        <w:rPr>
          <w:b/>
          <w:szCs w:val="28"/>
        </w:rPr>
      </w:pPr>
    </w:p>
    <w:p w:rsidR="009B5325" w:rsidRPr="00A22F42" w:rsidRDefault="009B5325" w:rsidP="009B5325">
      <w:pPr>
        <w:jc w:val="center"/>
        <w:rPr>
          <w:b/>
          <w:szCs w:val="28"/>
        </w:rPr>
      </w:pPr>
    </w:p>
    <w:p w:rsidR="009B5325" w:rsidRPr="00A22F42" w:rsidRDefault="009B5325" w:rsidP="009B5325">
      <w:pPr>
        <w:jc w:val="center"/>
        <w:rPr>
          <w:b/>
          <w:szCs w:val="28"/>
        </w:rPr>
      </w:pPr>
    </w:p>
    <w:p w:rsidR="009B5325" w:rsidRPr="00A22F42" w:rsidRDefault="009B5325" w:rsidP="009B5325">
      <w:pPr>
        <w:pStyle w:val="a7"/>
        <w:ind w:firstLine="709"/>
        <w:jc w:val="both"/>
        <w:rPr>
          <w:sz w:val="28"/>
          <w:szCs w:val="28"/>
        </w:rPr>
      </w:pPr>
      <w:proofErr w:type="gramStart"/>
      <w:r w:rsidRPr="00A22F42">
        <w:rPr>
          <w:sz w:val="28"/>
          <w:szCs w:val="28"/>
        </w:rPr>
        <w:t>В соответствии с</w:t>
      </w:r>
      <w:r>
        <w:rPr>
          <w:sz w:val="28"/>
          <w:szCs w:val="28"/>
        </w:rPr>
        <w:t xml:space="preserve">о статьёй 179 Бюджетного кодекса Российской Федерации, </w:t>
      </w:r>
      <w:r w:rsidRPr="00A22F42">
        <w:rPr>
          <w:sz w:val="28"/>
          <w:szCs w:val="28"/>
        </w:rPr>
        <w:t>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w:t>
      </w:r>
      <w:r>
        <w:rPr>
          <w:sz w:val="28"/>
          <w:szCs w:val="28"/>
        </w:rPr>
        <w:t>3 сентября 2013 года № 0679-па (в ред. постановления администрации МО «Пинежский район» от 20.02.2015 № 0093-па, от 19.08.2015 г. № 0498-па),</w:t>
      </w:r>
      <w:r w:rsidRPr="00A22F42">
        <w:rPr>
          <w:sz w:val="28"/>
          <w:szCs w:val="28"/>
        </w:rPr>
        <w:t xml:space="preserve"> администрация МО «Пинежский район»</w:t>
      </w:r>
      <w:proofErr w:type="gramEnd"/>
    </w:p>
    <w:p w:rsidR="009B5325" w:rsidRPr="00A22F42" w:rsidRDefault="009B5325" w:rsidP="009B5325">
      <w:pPr>
        <w:pStyle w:val="a7"/>
        <w:ind w:firstLine="709"/>
        <w:jc w:val="both"/>
        <w:rPr>
          <w:b/>
          <w:sz w:val="28"/>
          <w:szCs w:val="28"/>
        </w:rPr>
      </w:pPr>
      <w:proofErr w:type="spellStart"/>
      <w:proofErr w:type="gramStart"/>
      <w:r w:rsidRPr="00A22F42">
        <w:rPr>
          <w:b/>
          <w:sz w:val="28"/>
          <w:szCs w:val="28"/>
        </w:rPr>
        <w:t>п</w:t>
      </w:r>
      <w:proofErr w:type="spellEnd"/>
      <w:proofErr w:type="gramEnd"/>
      <w:r w:rsidRPr="00A22F42">
        <w:rPr>
          <w:b/>
          <w:sz w:val="28"/>
          <w:szCs w:val="28"/>
        </w:rPr>
        <w:t xml:space="preserve"> о с т а </w:t>
      </w:r>
      <w:proofErr w:type="spellStart"/>
      <w:r w:rsidRPr="00A22F42">
        <w:rPr>
          <w:b/>
          <w:sz w:val="28"/>
          <w:szCs w:val="28"/>
        </w:rPr>
        <w:t>н</w:t>
      </w:r>
      <w:proofErr w:type="spellEnd"/>
      <w:r w:rsidRPr="00A22F42">
        <w:rPr>
          <w:b/>
          <w:sz w:val="28"/>
          <w:szCs w:val="28"/>
        </w:rPr>
        <w:t xml:space="preserve"> о в л я е т:</w:t>
      </w:r>
    </w:p>
    <w:p w:rsidR="009B5325" w:rsidRDefault="009B5325" w:rsidP="009B5325">
      <w:pPr>
        <w:ind w:firstLine="708"/>
        <w:jc w:val="both"/>
        <w:rPr>
          <w:szCs w:val="28"/>
        </w:rPr>
      </w:pPr>
      <w:r w:rsidRPr="00A22F42">
        <w:rPr>
          <w:szCs w:val="28"/>
        </w:rPr>
        <w:t xml:space="preserve">1. Утвердить прилагаемые изменения, которые вносятся в </w:t>
      </w:r>
      <w:r>
        <w:rPr>
          <w:szCs w:val="28"/>
        </w:rPr>
        <w:t>постановление администрации МО «Пинежский район» от 28.11.2016 №1218-па «Об утверждении муниципальной программы «</w:t>
      </w:r>
      <w:r w:rsidRPr="003B104E">
        <w:rPr>
          <w:bCs/>
          <w:szCs w:val="28"/>
        </w:rPr>
        <w:t>Улучшение эксплуатационного состояния автомобильных дорог общего пользования местного значения Пинежско</w:t>
      </w:r>
      <w:r>
        <w:rPr>
          <w:bCs/>
          <w:szCs w:val="28"/>
        </w:rPr>
        <w:t>го муниципального района на 2017 – 20</w:t>
      </w:r>
      <w:r w:rsidRPr="0031284B">
        <w:rPr>
          <w:bCs/>
          <w:szCs w:val="28"/>
        </w:rPr>
        <w:t>24</w:t>
      </w:r>
      <w:r w:rsidRPr="003B104E">
        <w:rPr>
          <w:bCs/>
          <w:szCs w:val="28"/>
        </w:rPr>
        <w:t xml:space="preserve"> годы»</w:t>
      </w:r>
      <w:r>
        <w:rPr>
          <w:bCs/>
          <w:szCs w:val="28"/>
        </w:rPr>
        <w:t>.</w:t>
      </w:r>
    </w:p>
    <w:p w:rsidR="009B5325" w:rsidRPr="00A22F42" w:rsidRDefault="009B5325" w:rsidP="009B5325">
      <w:pPr>
        <w:ind w:firstLine="708"/>
        <w:jc w:val="both"/>
        <w:rPr>
          <w:szCs w:val="28"/>
        </w:rPr>
      </w:pPr>
      <w:r>
        <w:rPr>
          <w:szCs w:val="28"/>
        </w:rPr>
        <w:t>2. Настоящее постановление вступает в силу со дня его официального опубликования.</w:t>
      </w:r>
    </w:p>
    <w:p w:rsidR="009B5325" w:rsidRPr="00A22F42" w:rsidRDefault="009B5325" w:rsidP="009B5325">
      <w:pPr>
        <w:rPr>
          <w:szCs w:val="28"/>
        </w:rPr>
      </w:pPr>
    </w:p>
    <w:p w:rsidR="009B5325" w:rsidRDefault="009B5325" w:rsidP="009B5325">
      <w:pPr>
        <w:pStyle w:val="4"/>
      </w:pPr>
    </w:p>
    <w:p w:rsidR="009B5325" w:rsidRPr="006E12EA" w:rsidRDefault="009B5325" w:rsidP="009B5325">
      <w:pPr>
        <w:rPr>
          <w:szCs w:val="28"/>
        </w:rPr>
      </w:pPr>
      <w:proofErr w:type="gramStart"/>
      <w:r w:rsidRPr="006E12EA">
        <w:rPr>
          <w:szCs w:val="28"/>
        </w:rPr>
        <w:t>Исполняющий</w:t>
      </w:r>
      <w:proofErr w:type="gramEnd"/>
      <w:r w:rsidRPr="006E12EA">
        <w:rPr>
          <w:szCs w:val="28"/>
        </w:rPr>
        <w:t xml:space="preserve"> обязанности </w:t>
      </w:r>
    </w:p>
    <w:p w:rsidR="009B5325" w:rsidRPr="006E12EA" w:rsidRDefault="009B5325" w:rsidP="009B5325">
      <w:pPr>
        <w:pStyle w:val="23"/>
        <w:spacing w:after="0" w:line="240" w:lineRule="auto"/>
        <w:rPr>
          <w:szCs w:val="28"/>
        </w:rPr>
      </w:pPr>
      <w:r w:rsidRPr="006E12EA">
        <w:rPr>
          <w:szCs w:val="28"/>
        </w:rPr>
        <w:t>главы муниципального образования</w:t>
      </w:r>
      <w:r>
        <w:rPr>
          <w:szCs w:val="28"/>
        </w:rPr>
        <w:t xml:space="preserve">                                                 С.С. Петухов</w:t>
      </w:r>
    </w:p>
    <w:p w:rsidR="009B5325" w:rsidRPr="00A22F42" w:rsidRDefault="009B5325" w:rsidP="009B5325">
      <w:pPr>
        <w:pStyle w:val="a7"/>
        <w:ind w:left="-142" w:right="-81" w:firstLine="862"/>
        <w:jc w:val="both"/>
        <w:rPr>
          <w:sz w:val="28"/>
          <w:szCs w:val="28"/>
        </w:rPr>
      </w:pPr>
    </w:p>
    <w:p w:rsidR="009B5325" w:rsidRDefault="009B5325" w:rsidP="009B5325">
      <w:pPr>
        <w:pStyle w:val="aa"/>
        <w:jc w:val="right"/>
      </w:pPr>
      <w:r>
        <w:lastRenderedPageBreak/>
        <w:t>Утверждены</w:t>
      </w:r>
    </w:p>
    <w:p w:rsidR="009B5325" w:rsidRDefault="009B5325" w:rsidP="009B5325">
      <w:pPr>
        <w:pStyle w:val="aa"/>
        <w:jc w:val="right"/>
      </w:pPr>
      <w:r>
        <w:t>постановлением администрации</w:t>
      </w:r>
    </w:p>
    <w:p w:rsidR="009B5325" w:rsidRDefault="009B5325" w:rsidP="009B5325">
      <w:pPr>
        <w:pStyle w:val="aa"/>
        <w:jc w:val="right"/>
      </w:pPr>
      <w:r>
        <w:t>МО «Пинежский район»</w:t>
      </w:r>
    </w:p>
    <w:p w:rsidR="009B5325" w:rsidRDefault="009B5325" w:rsidP="009B5325">
      <w:pPr>
        <w:pStyle w:val="aa"/>
        <w:jc w:val="right"/>
      </w:pPr>
      <w:r>
        <w:t>от 17 июня 2022 г. № 0617 - па</w:t>
      </w:r>
    </w:p>
    <w:p w:rsidR="009B5325" w:rsidRDefault="009B5325" w:rsidP="009B5325">
      <w:pPr>
        <w:pStyle w:val="a7"/>
        <w:ind w:left="-142" w:right="-81" w:firstLine="862"/>
        <w:jc w:val="right"/>
        <w:rPr>
          <w:sz w:val="28"/>
          <w:szCs w:val="28"/>
        </w:rPr>
      </w:pPr>
    </w:p>
    <w:p w:rsidR="009B5325" w:rsidRDefault="009B5325" w:rsidP="009B5325">
      <w:pPr>
        <w:pStyle w:val="a7"/>
        <w:ind w:left="-142" w:right="-81" w:firstLine="862"/>
        <w:jc w:val="right"/>
        <w:rPr>
          <w:sz w:val="28"/>
          <w:szCs w:val="28"/>
        </w:rPr>
      </w:pPr>
    </w:p>
    <w:p w:rsidR="009B5325" w:rsidRDefault="009B5325" w:rsidP="009B5325">
      <w:pPr>
        <w:pStyle w:val="a7"/>
        <w:ind w:left="-142" w:right="-81" w:firstLine="142"/>
        <w:jc w:val="center"/>
        <w:rPr>
          <w:sz w:val="28"/>
          <w:szCs w:val="28"/>
        </w:rPr>
      </w:pPr>
      <w:r>
        <w:rPr>
          <w:sz w:val="28"/>
          <w:szCs w:val="28"/>
        </w:rPr>
        <w:t>ИЗМЕНЕНИЯ,</w:t>
      </w:r>
    </w:p>
    <w:p w:rsidR="009B5325" w:rsidRDefault="009B5325" w:rsidP="009B5325">
      <w:pPr>
        <w:jc w:val="center"/>
        <w:rPr>
          <w:szCs w:val="28"/>
        </w:rPr>
      </w:pPr>
      <w:r>
        <w:rPr>
          <w:szCs w:val="28"/>
        </w:rPr>
        <w:t>которые вносятся в постановление администрации</w:t>
      </w:r>
    </w:p>
    <w:p w:rsidR="009B5325" w:rsidRDefault="009B5325" w:rsidP="009B5325">
      <w:pPr>
        <w:jc w:val="center"/>
        <w:rPr>
          <w:szCs w:val="28"/>
        </w:rPr>
      </w:pPr>
      <w:r>
        <w:rPr>
          <w:szCs w:val="28"/>
        </w:rPr>
        <w:t>муниципального образования «Пинежский муниципальный район»</w:t>
      </w:r>
    </w:p>
    <w:p w:rsidR="009B5325" w:rsidRDefault="009B5325" w:rsidP="009B5325">
      <w:pPr>
        <w:jc w:val="center"/>
        <w:rPr>
          <w:szCs w:val="28"/>
        </w:rPr>
      </w:pPr>
      <w:r>
        <w:rPr>
          <w:szCs w:val="28"/>
        </w:rPr>
        <w:t>от 28 ноября 2016 года № 1218-па</w:t>
      </w:r>
    </w:p>
    <w:p w:rsidR="009B5325" w:rsidRDefault="009B5325" w:rsidP="009B5325">
      <w:pPr>
        <w:jc w:val="center"/>
        <w:rPr>
          <w:szCs w:val="28"/>
        </w:rPr>
      </w:pPr>
    </w:p>
    <w:p w:rsidR="009B5325" w:rsidRDefault="009B5325" w:rsidP="009B5325">
      <w:pPr>
        <w:ind w:firstLine="709"/>
        <w:jc w:val="both"/>
        <w:rPr>
          <w:szCs w:val="28"/>
        </w:rPr>
      </w:pPr>
      <w:r>
        <w:rPr>
          <w:szCs w:val="28"/>
        </w:rPr>
        <w:t xml:space="preserve">1. В наименование и по тексту после слов </w:t>
      </w:r>
      <w:r w:rsidRPr="00141251">
        <w:rPr>
          <w:szCs w:val="28"/>
        </w:rPr>
        <w:t>«</w:t>
      </w:r>
      <w:r>
        <w:rPr>
          <w:szCs w:val="28"/>
        </w:rPr>
        <w:t>У</w:t>
      </w:r>
      <w:r w:rsidRPr="00141251">
        <w:rPr>
          <w:szCs w:val="28"/>
        </w:rPr>
        <w:t>лучшение эксплуатационного состояния автомобильных дорог общего пользования местного значения</w:t>
      </w:r>
      <w:r>
        <w:rPr>
          <w:szCs w:val="28"/>
        </w:rPr>
        <w:t>, дополнить словами «</w:t>
      </w:r>
      <w:proofErr w:type="gramStart"/>
      <w:r>
        <w:rPr>
          <w:szCs w:val="28"/>
        </w:rPr>
        <w:t>,а</w:t>
      </w:r>
      <w:proofErr w:type="gramEnd"/>
      <w:r>
        <w:rPr>
          <w:szCs w:val="28"/>
        </w:rPr>
        <w:t xml:space="preserve"> также о</w:t>
      </w:r>
      <w:r w:rsidRPr="00B97CF9">
        <w:rPr>
          <w:szCs w:val="28"/>
        </w:rPr>
        <w:t>рганизация осуществления перевозок пассажиров и багажа на социально значимых маршрутах муниципального сообщения</w:t>
      </w:r>
      <w:r>
        <w:rPr>
          <w:szCs w:val="28"/>
        </w:rPr>
        <w:t>».</w:t>
      </w:r>
    </w:p>
    <w:p w:rsidR="009B5325" w:rsidRDefault="009B5325" w:rsidP="009B5325">
      <w:pPr>
        <w:ind w:firstLine="709"/>
        <w:jc w:val="both"/>
        <w:rPr>
          <w:bCs/>
          <w:szCs w:val="28"/>
        </w:rPr>
      </w:pPr>
      <w:r>
        <w:rPr>
          <w:szCs w:val="28"/>
        </w:rPr>
        <w:t xml:space="preserve">2. </w:t>
      </w:r>
      <w:r w:rsidRPr="00141251">
        <w:rPr>
          <w:bCs/>
          <w:szCs w:val="28"/>
        </w:rPr>
        <w:t xml:space="preserve">В </w:t>
      </w:r>
      <w:r>
        <w:rPr>
          <w:bCs/>
          <w:szCs w:val="28"/>
        </w:rPr>
        <w:t>муниципальной программе «</w:t>
      </w:r>
      <w:r w:rsidRPr="00B97CF9">
        <w:rPr>
          <w:bCs/>
          <w:szCs w:val="28"/>
        </w:rPr>
        <w:t>Улучшение эксплуатационного состояния автомобильных дорог общего пользования местного значения Пинежского муниципального района на 2017 – 2024 годы»</w:t>
      </w:r>
      <w:r>
        <w:rPr>
          <w:bCs/>
          <w:szCs w:val="28"/>
        </w:rPr>
        <w:t>, утвержденной указанным постановлением:</w:t>
      </w:r>
    </w:p>
    <w:p w:rsidR="009B5325" w:rsidRDefault="009B5325" w:rsidP="009B5325">
      <w:pPr>
        <w:ind w:firstLine="709"/>
        <w:jc w:val="both"/>
        <w:rPr>
          <w:bCs/>
          <w:szCs w:val="28"/>
        </w:rPr>
      </w:pPr>
      <w:r>
        <w:rPr>
          <w:bCs/>
          <w:szCs w:val="28"/>
        </w:rPr>
        <w:t>1) в наименовании после слов «</w:t>
      </w:r>
      <w:r w:rsidRPr="00C10F59">
        <w:rPr>
          <w:bCs/>
          <w:szCs w:val="28"/>
        </w:rPr>
        <w:t>Улучшение эксплуатационного состояния автомобильных дорог общего пользования местного</w:t>
      </w:r>
      <w:r>
        <w:rPr>
          <w:bCs/>
          <w:szCs w:val="28"/>
        </w:rPr>
        <w:t xml:space="preserve">» дополнить словами «, </w:t>
      </w:r>
      <w:r w:rsidRPr="00C10F59">
        <w:rPr>
          <w:bCs/>
          <w:szCs w:val="28"/>
        </w:rPr>
        <w:t>а также организация осуществления перевозок пассажиров и багажа на социально значимых маршрутах муниципального сообщения</w:t>
      </w:r>
      <w:r>
        <w:rPr>
          <w:bCs/>
          <w:szCs w:val="28"/>
        </w:rPr>
        <w:t>»</w:t>
      </w:r>
    </w:p>
    <w:p w:rsidR="009B5325" w:rsidRPr="00141251" w:rsidRDefault="009B5325" w:rsidP="009B5325">
      <w:pPr>
        <w:ind w:firstLine="709"/>
        <w:jc w:val="both"/>
        <w:rPr>
          <w:bCs/>
          <w:szCs w:val="28"/>
        </w:rPr>
      </w:pPr>
      <w:r>
        <w:rPr>
          <w:bCs/>
          <w:szCs w:val="28"/>
        </w:rPr>
        <w:t xml:space="preserve">2) в </w:t>
      </w:r>
      <w:r w:rsidRPr="00141251">
        <w:rPr>
          <w:bCs/>
          <w:szCs w:val="28"/>
        </w:rPr>
        <w:t>паспорте Программы:</w:t>
      </w:r>
    </w:p>
    <w:p w:rsidR="009B5325" w:rsidRDefault="009B5325" w:rsidP="009B5325">
      <w:pPr>
        <w:ind w:firstLine="709"/>
        <w:jc w:val="both"/>
        <w:rPr>
          <w:bCs/>
          <w:szCs w:val="28"/>
        </w:rPr>
      </w:pPr>
      <w:r w:rsidRPr="00141251">
        <w:rPr>
          <w:bCs/>
          <w:szCs w:val="28"/>
        </w:rPr>
        <w:t xml:space="preserve">а) </w:t>
      </w:r>
      <w:r w:rsidRPr="00C10F59">
        <w:rPr>
          <w:bCs/>
          <w:szCs w:val="28"/>
        </w:rPr>
        <w:t>в наименовании после слов «Улучшение эксплуатационного состояния автомобильных дорог общего пользования местного» дополнить словами «</w:t>
      </w:r>
      <w:r>
        <w:rPr>
          <w:bCs/>
          <w:szCs w:val="28"/>
        </w:rPr>
        <w:t xml:space="preserve">, </w:t>
      </w:r>
      <w:r w:rsidRPr="00C10F59">
        <w:rPr>
          <w:bCs/>
          <w:szCs w:val="28"/>
        </w:rPr>
        <w:t>а также организация осуществления перевозок пассажиров и багажа на социально значимых маршрутах муниципального сообщения»</w:t>
      </w:r>
      <w:r>
        <w:rPr>
          <w:bCs/>
          <w:szCs w:val="28"/>
        </w:rPr>
        <w:t>;</w:t>
      </w:r>
    </w:p>
    <w:p w:rsidR="009B5325" w:rsidRDefault="009B5325" w:rsidP="009B5325">
      <w:pPr>
        <w:ind w:firstLine="33"/>
        <w:rPr>
          <w:szCs w:val="28"/>
        </w:rPr>
      </w:pPr>
      <w:r>
        <w:rPr>
          <w:bCs/>
          <w:szCs w:val="28"/>
        </w:rPr>
        <w:t>б) наименование цели муниципальной программы дополнить словами «, а также о</w:t>
      </w:r>
      <w:r w:rsidRPr="00C10F59">
        <w:rPr>
          <w:szCs w:val="28"/>
        </w:rPr>
        <w:t>беспечение перевозок пассажиров на социально значимых маршрутах муниципального сообщения</w:t>
      </w:r>
      <w:r>
        <w:rPr>
          <w:szCs w:val="28"/>
        </w:rPr>
        <w:t xml:space="preserve"> на территории Пинежского муниципального района»;</w:t>
      </w:r>
    </w:p>
    <w:p w:rsidR="009B5325" w:rsidRDefault="009B5325" w:rsidP="009B5325">
      <w:pPr>
        <w:ind w:firstLine="708"/>
        <w:jc w:val="both"/>
        <w:rPr>
          <w:szCs w:val="28"/>
        </w:rPr>
      </w:pPr>
      <w:r>
        <w:rPr>
          <w:szCs w:val="28"/>
        </w:rPr>
        <w:t>в) наименование задачи муниципальной программы изложить в следующей редакции:</w:t>
      </w:r>
    </w:p>
    <w:p w:rsidR="009B5325" w:rsidRDefault="009B5325" w:rsidP="009B5325">
      <w:pPr>
        <w:ind w:firstLine="33"/>
        <w:jc w:val="both"/>
        <w:rPr>
          <w:szCs w:val="28"/>
        </w:rPr>
      </w:pPr>
      <w:r>
        <w:rPr>
          <w:szCs w:val="28"/>
        </w:rPr>
        <w:t xml:space="preserve"> «Задача № 1.</w:t>
      </w:r>
      <w:r w:rsidRPr="00B45AD8">
        <w:rPr>
          <w:szCs w:val="28"/>
        </w:rPr>
        <w:t xml:space="preserve">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r>
        <w:rPr>
          <w:szCs w:val="28"/>
        </w:rPr>
        <w:t>»</w:t>
      </w:r>
    </w:p>
    <w:p w:rsidR="009B5325" w:rsidRPr="00C10F59" w:rsidRDefault="009B5325" w:rsidP="009B5325">
      <w:pPr>
        <w:ind w:firstLine="33"/>
        <w:jc w:val="both"/>
        <w:rPr>
          <w:szCs w:val="28"/>
        </w:rPr>
      </w:pPr>
      <w:r>
        <w:rPr>
          <w:szCs w:val="28"/>
        </w:rPr>
        <w:t xml:space="preserve"> Задача № 2 </w:t>
      </w:r>
      <w:r w:rsidRPr="00B45AD8">
        <w:rPr>
          <w:szCs w:val="28"/>
        </w:rPr>
        <w:t>Обеспечение бесперебойных перевозок пассажиров на социально значимых маршрутах муниципального сообщения</w:t>
      </w:r>
      <w:r w:rsidRPr="007B6919">
        <w:rPr>
          <w:szCs w:val="28"/>
        </w:rPr>
        <w:t xml:space="preserve"> на территории Пинежского муниципального района»</w:t>
      </w:r>
    </w:p>
    <w:p w:rsidR="009B5325" w:rsidRPr="00670EB0" w:rsidRDefault="009B5325" w:rsidP="009B5325">
      <w:pPr>
        <w:ind w:firstLine="709"/>
        <w:jc w:val="both"/>
        <w:rPr>
          <w:szCs w:val="28"/>
        </w:rPr>
      </w:pPr>
      <w:r>
        <w:rPr>
          <w:szCs w:val="28"/>
        </w:rPr>
        <w:lastRenderedPageBreak/>
        <w:t xml:space="preserve">3. Раздел </w:t>
      </w:r>
      <w:r>
        <w:rPr>
          <w:szCs w:val="28"/>
          <w:lang w:val="en-US"/>
        </w:rPr>
        <w:t>I</w:t>
      </w:r>
      <w:r w:rsidRPr="00B45AD8">
        <w:rPr>
          <w:szCs w:val="28"/>
        </w:rPr>
        <w:t xml:space="preserve"> </w:t>
      </w:r>
      <w:r>
        <w:rPr>
          <w:szCs w:val="28"/>
        </w:rPr>
        <w:t>«</w:t>
      </w:r>
      <w:r w:rsidRPr="00B45AD8">
        <w:rPr>
          <w:szCs w:val="28"/>
        </w:rPr>
        <w:t>Характеристика сферы реализации муниципальной программы и прогноз развития сферы с учетом реализации муниципальной программы</w:t>
      </w:r>
      <w:r>
        <w:rPr>
          <w:szCs w:val="28"/>
        </w:rPr>
        <w:t xml:space="preserve">»  изложить в </w:t>
      </w:r>
      <w:proofErr w:type="spellStart"/>
      <w:r>
        <w:rPr>
          <w:szCs w:val="28"/>
        </w:rPr>
        <w:t>слудующей</w:t>
      </w:r>
      <w:proofErr w:type="spellEnd"/>
      <w:r>
        <w:rPr>
          <w:szCs w:val="28"/>
        </w:rPr>
        <w:t xml:space="preserve"> редакции:</w:t>
      </w:r>
      <w:r w:rsidRPr="00670EB0">
        <w:rPr>
          <w:szCs w:val="28"/>
        </w:rPr>
        <w:t xml:space="preserve"> </w:t>
      </w:r>
      <w:r>
        <w:rPr>
          <w:szCs w:val="28"/>
        </w:rPr>
        <w:t>«</w:t>
      </w:r>
      <w:r w:rsidRPr="00670EB0">
        <w:rPr>
          <w:szCs w:val="28"/>
        </w:rPr>
        <w:t>В настоящее время протяженность дорог общего пользования местного значения муниципального образования «Пинежский муниципальный район», находящихся в муниципальной собственности, составляет 827,032 километра, из них 396,6 км</w:t>
      </w:r>
      <w:proofErr w:type="gramStart"/>
      <w:r w:rsidRPr="00670EB0">
        <w:rPr>
          <w:szCs w:val="28"/>
        </w:rPr>
        <w:t xml:space="preserve">., - </w:t>
      </w:r>
      <w:proofErr w:type="gramEnd"/>
      <w:r w:rsidRPr="00670EB0">
        <w:rPr>
          <w:szCs w:val="28"/>
        </w:rPr>
        <w:t>автомобильные дороги общего пользования местного значения вне населённых пунктов, 430,432 км.,</w:t>
      </w:r>
      <w:r>
        <w:rPr>
          <w:szCs w:val="28"/>
        </w:rPr>
        <w:t xml:space="preserve"> </w:t>
      </w:r>
      <w:r w:rsidRPr="00670EB0">
        <w:rPr>
          <w:szCs w:val="28"/>
        </w:rPr>
        <w:t>- автомобильные дороги общего пользования местного значения и улично-дорожная сеть населённых пунктов.</w:t>
      </w:r>
    </w:p>
    <w:p w:rsidR="009B5325" w:rsidRPr="00670EB0" w:rsidRDefault="009B5325" w:rsidP="009B5325">
      <w:pPr>
        <w:jc w:val="both"/>
        <w:rPr>
          <w:szCs w:val="28"/>
        </w:rPr>
      </w:pPr>
      <w:r w:rsidRPr="00670EB0">
        <w:rPr>
          <w:szCs w:val="28"/>
        </w:rPr>
        <w:tab/>
        <w:t xml:space="preserve">Искусственные дорожные сооружения на автомобильных дорогах общего пользования местного значения не удовлетворяют современным требованиям по грузоподъёмности, надёжности, долговечности, пропускной способности, то есть  не отвечают характеристикам, имеющим первоочередное значение для сети автомобильных дорог общего пользования местного значения. </w:t>
      </w:r>
    </w:p>
    <w:p w:rsidR="009B5325" w:rsidRPr="00670EB0" w:rsidRDefault="009B5325" w:rsidP="009B5325">
      <w:pPr>
        <w:jc w:val="both"/>
        <w:rPr>
          <w:szCs w:val="28"/>
        </w:rPr>
      </w:pPr>
      <w:r w:rsidRPr="00670EB0">
        <w:rPr>
          <w:szCs w:val="28"/>
        </w:rPr>
        <w:tab/>
        <w:t>Основная часть протяжённости автомобильных дорог общего пользования местного значения, не отвечает нормативным требованиям.</w:t>
      </w:r>
    </w:p>
    <w:p w:rsidR="009B5325" w:rsidRPr="00670EB0" w:rsidRDefault="009B5325" w:rsidP="009B5325">
      <w:pPr>
        <w:ind w:firstLine="708"/>
        <w:jc w:val="both"/>
        <w:rPr>
          <w:szCs w:val="28"/>
        </w:rPr>
      </w:pPr>
      <w:r w:rsidRPr="00670EB0">
        <w:rPr>
          <w:szCs w:val="28"/>
        </w:rPr>
        <w:t>Большая часть автомобильных дорог общего пользования местного значения и улично-дорожной сети это грунтовые автомобильные дороги, не имеющие твёрдого дорожного покрытия, сроки использования и состояние которых в течение года зависят от погодных условий. Параметры таких дорог изначально не отвечают нормативным требованиям, а приведение их в нормативное состояние возможно только в рамках строительства или реконструкции.</w:t>
      </w:r>
    </w:p>
    <w:p w:rsidR="009B5325" w:rsidRPr="00670EB0" w:rsidRDefault="009B5325" w:rsidP="009B5325">
      <w:pPr>
        <w:jc w:val="both"/>
        <w:rPr>
          <w:szCs w:val="28"/>
        </w:rPr>
      </w:pPr>
      <w:r w:rsidRPr="00670EB0">
        <w:rPr>
          <w:szCs w:val="28"/>
        </w:rPr>
        <w:tab/>
        <w:t>Процентное соотношение деревянных мостовых сооружений со сроком службы 15 – 20 лет в общем количестве мостовых сооружений составляет практически 100 % .</w:t>
      </w:r>
    </w:p>
    <w:p w:rsidR="009B5325" w:rsidRPr="00670EB0" w:rsidRDefault="009B5325" w:rsidP="009B5325">
      <w:pPr>
        <w:jc w:val="both"/>
        <w:rPr>
          <w:szCs w:val="28"/>
        </w:rPr>
      </w:pPr>
      <w:r w:rsidRPr="00670EB0">
        <w:rPr>
          <w:szCs w:val="28"/>
        </w:rPr>
        <w:tab/>
        <w:t xml:space="preserve">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транспортно-эксплуатационное состояние сети автомобильных дорог общего пользования местного значения не отвечает техническим и технико-эксплуатационным показателям. Для их соответствия нормативным требованиям необходимо выполнение различных видов дорожных работ: </w:t>
      </w:r>
    </w:p>
    <w:p w:rsidR="009B5325" w:rsidRPr="00670EB0" w:rsidRDefault="009B5325" w:rsidP="009B5325">
      <w:pPr>
        <w:ind w:firstLine="709"/>
        <w:jc w:val="both"/>
        <w:rPr>
          <w:szCs w:val="28"/>
        </w:rPr>
      </w:pPr>
      <w:r w:rsidRPr="00670EB0">
        <w:rPr>
          <w:szCs w:val="28"/>
        </w:rPr>
        <w:t xml:space="preserve">-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p>
    <w:p w:rsidR="009B5325" w:rsidRPr="00670EB0" w:rsidRDefault="009B5325" w:rsidP="009B5325">
      <w:pPr>
        <w:ind w:firstLine="709"/>
        <w:jc w:val="both"/>
        <w:rPr>
          <w:szCs w:val="28"/>
        </w:rPr>
      </w:pPr>
      <w:r w:rsidRPr="00670EB0">
        <w:rPr>
          <w:szCs w:val="28"/>
        </w:rPr>
        <w:t xml:space="preserve">-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 </w:t>
      </w:r>
    </w:p>
    <w:p w:rsidR="009B5325" w:rsidRPr="00670EB0" w:rsidRDefault="009B5325" w:rsidP="009B5325">
      <w:pPr>
        <w:ind w:firstLine="709"/>
        <w:jc w:val="both"/>
        <w:rPr>
          <w:szCs w:val="28"/>
        </w:rPr>
      </w:pPr>
      <w:proofErr w:type="gramStart"/>
      <w:r w:rsidRPr="00670EB0">
        <w:rPr>
          <w:szCs w:val="28"/>
        </w:rPr>
        <w:lastRenderedPageBreak/>
        <w:t xml:space="preserve">-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 </w:t>
      </w:r>
      <w:proofErr w:type="gramEnd"/>
    </w:p>
    <w:p w:rsidR="009B5325" w:rsidRPr="00670EB0" w:rsidRDefault="009B5325" w:rsidP="009B5325">
      <w:pPr>
        <w:ind w:firstLine="709"/>
        <w:jc w:val="both"/>
        <w:rPr>
          <w:szCs w:val="28"/>
        </w:rPr>
      </w:pPr>
      <w:r w:rsidRPr="00670EB0">
        <w:rPr>
          <w:szCs w:val="28"/>
        </w:rPr>
        <w:t xml:space="preserve">- реконструкция автомобильной дороги  –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 </w:t>
      </w:r>
    </w:p>
    <w:p w:rsidR="009B5325" w:rsidRPr="00670EB0" w:rsidRDefault="009B5325" w:rsidP="009B5325">
      <w:pPr>
        <w:jc w:val="both"/>
        <w:rPr>
          <w:szCs w:val="28"/>
        </w:rPr>
      </w:pPr>
      <w:r w:rsidRPr="00670EB0">
        <w:rPr>
          <w:szCs w:val="28"/>
        </w:rPr>
        <w:tab/>
        <w:t>Неудовлетворительное состояние сети автомобильных дорог общего пользования местного значения Пинежского муниципального района усугубляет проблемы в социально-экономической сфере района, несёт дополнительные потери времени в пути и ограничения на поездки.</w:t>
      </w:r>
    </w:p>
    <w:p w:rsidR="009B5325" w:rsidRPr="00670EB0" w:rsidRDefault="009B5325" w:rsidP="009B5325">
      <w:pPr>
        <w:ind w:firstLine="708"/>
        <w:jc w:val="both"/>
        <w:rPr>
          <w:szCs w:val="28"/>
        </w:rPr>
      </w:pPr>
      <w:r w:rsidRPr="00670EB0">
        <w:rPr>
          <w:szCs w:val="28"/>
        </w:rPr>
        <w:t>Обеспечение бесперебойных перевозок пассажиров на социально значимых маршрутах муниципального сообщения</w:t>
      </w:r>
    </w:p>
    <w:p w:rsidR="009B5325" w:rsidRPr="00670EB0" w:rsidRDefault="009B5325" w:rsidP="009B5325">
      <w:pPr>
        <w:jc w:val="both"/>
        <w:rPr>
          <w:szCs w:val="28"/>
        </w:rPr>
      </w:pPr>
      <w:r w:rsidRPr="00670EB0">
        <w:rPr>
          <w:szCs w:val="28"/>
        </w:rPr>
        <w:t xml:space="preserve">автомобильным и водным транспортом позволит обеспечить транспортную доступность между населенными </w:t>
      </w:r>
      <w:proofErr w:type="gramStart"/>
      <w:r w:rsidRPr="00670EB0">
        <w:rPr>
          <w:szCs w:val="28"/>
        </w:rPr>
        <w:t>пунктами</w:t>
      </w:r>
      <w:proofErr w:type="gramEnd"/>
      <w:r w:rsidRPr="00670EB0">
        <w:rPr>
          <w:szCs w:val="28"/>
        </w:rPr>
        <w:t xml:space="preserve"> расположенными на территории района.</w:t>
      </w:r>
    </w:p>
    <w:p w:rsidR="009B5325" w:rsidRPr="00670EB0" w:rsidRDefault="009B5325" w:rsidP="009B5325">
      <w:pPr>
        <w:ind w:firstLine="709"/>
        <w:jc w:val="both"/>
        <w:rPr>
          <w:szCs w:val="28"/>
        </w:rPr>
      </w:pPr>
      <w:r w:rsidRPr="00670EB0">
        <w:rPr>
          <w:szCs w:val="28"/>
        </w:rPr>
        <w:t xml:space="preserve">Реализация муниципальной программы направлена на улучшение функционирования и сохранности сети автомобильных дорог общего пользования местного значения и улично-дорожной сети, а так же развитие сети автобусных маршрутов, перевозки </w:t>
      </w:r>
      <w:proofErr w:type="gramStart"/>
      <w:r w:rsidRPr="00670EB0">
        <w:rPr>
          <w:szCs w:val="28"/>
        </w:rPr>
        <w:t>пассажиров</w:t>
      </w:r>
      <w:proofErr w:type="gramEnd"/>
      <w:r w:rsidRPr="00670EB0">
        <w:rPr>
          <w:szCs w:val="28"/>
        </w:rPr>
        <w:t xml:space="preserve"> как автобусами, так и водным транспортом в границах Пинежского муниципального </w:t>
      </w:r>
      <w:r>
        <w:rPr>
          <w:szCs w:val="28"/>
        </w:rPr>
        <w:t>района».</w:t>
      </w:r>
    </w:p>
    <w:p w:rsidR="009B5325" w:rsidRDefault="009B5325" w:rsidP="009B5325">
      <w:pPr>
        <w:ind w:firstLine="708"/>
        <w:jc w:val="both"/>
        <w:rPr>
          <w:szCs w:val="28"/>
        </w:rPr>
      </w:pPr>
      <w:r>
        <w:rPr>
          <w:szCs w:val="28"/>
        </w:rPr>
        <w:t xml:space="preserve">4. </w:t>
      </w:r>
      <w:r>
        <w:rPr>
          <w:szCs w:val="28"/>
          <w:lang w:val="en-US"/>
        </w:rPr>
        <w:t>II</w:t>
      </w:r>
      <w:r w:rsidRPr="00AE1F7F">
        <w:rPr>
          <w:szCs w:val="28"/>
        </w:rPr>
        <w:t xml:space="preserve"> </w:t>
      </w:r>
      <w:r>
        <w:rPr>
          <w:szCs w:val="28"/>
        </w:rPr>
        <w:t xml:space="preserve">Раздел </w:t>
      </w:r>
      <w:r w:rsidRPr="00AE1F7F">
        <w:rPr>
          <w:szCs w:val="28"/>
        </w:rPr>
        <w:t>«Механизм реализации мероприятий муниципальной программы</w:t>
      </w:r>
      <w:proofErr w:type="gramStart"/>
      <w:r>
        <w:rPr>
          <w:szCs w:val="28"/>
        </w:rPr>
        <w:t>»  изложить</w:t>
      </w:r>
      <w:proofErr w:type="gramEnd"/>
      <w:r>
        <w:rPr>
          <w:szCs w:val="28"/>
        </w:rPr>
        <w:t xml:space="preserve"> в следующей редакции</w:t>
      </w:r>
      <w:r w:rsidRPr="00AE1F7F">
        <w:rPr>
          <w:szCs w:val="28"/>
        </w:rPr>
        <w:t xml:space="preserve">: </w:t>
      </w:r>
    </w:p>
    <w:p w:rsidR="009B5325" w:rsidRPr="00670EB0" w:rsidRDefault="009B5325" w:rsidP="009B5325">
      <w:pPr>
        <w:autoSpaceDE w:val="0"/>
        <w:autoSpaceDN w:val="0"/>
        <w:adjustRightInd w:val="0"/>
        <w:ind w:firstLine="708"/>
        <w:jc w:val="both"/>
        <w:outlineLvl w:val="2"/>
        <w:rPr>
          <w:color w:val="000000"/>
          <w:szCs w:val="28"/>
        </w:rPr>
      </w:pPr>
      <w:bookmarkStart w:id="0" w:name="_Toc133214458"/>
      <w:bookmarkStart w:id="1" w:name="_Toc133996474"/>
      <w:bookmarkStart w:id="2" w:name="_Toc133996713"/>
      <w:r>
        <w:rPr>
          <w:color w:val="000000"/>
          <w:szCs w:val="28"/>
        </w:rPr>
        <w:t>«</w:t>
      </w:r>
      <w:r w:rsidRPr="00670EB0">
        <w:rPr>
          <w:color w:val="000000"/>
          <w:szCs w:val="28"/>
        </w:rPr>
        <w:t>В целях реализации муниципальной программы используется Классификация работ по капитальному ремонту, ремонту и содержанию автомобильных дорог, утвержденная Приказом Минтранс России № 402 от 16.11.2012г.</w:t>
      </w:r>
    </w:p>
    <w:p w:rsidR="009B5325" w:rsidRPr="00670EB0" w:rsidRDefault="009B5325" w:rsidP="009B5325">
      <w:pPr>
        <w:autoSpaceDE w:val="0"/>
        <w:autoSpaceDN w:val="0"/>
        <w:adjustRightInd w:val="0"/>
        <w:ind w:firstLine="708"/>
        <w:jc w:val="both"/>
        <w:outlineLvl w:val="2"/>
        <w:rPr>
          <w:color w:val="000000"/>
          <w:szCs w:val="28"/>
        </w:rPr>
      </w:pPr>
      <w:r w:rsidRPr="00670EB0">
        <w:rPr>
          <w:color w:val="000000"/>
          <w:szCs w:val="28"/>
        </w:rPr>
        <w:t xml:space="preserve">Порядки содержания, ремонта и капитального </w:t>
      </w:r>
      <w:proofErr w:type="gramStart"/>
      <w:r w:rsidRPr="00670EB0">
        <w:rPr>
          <w:color w:val="000000"/>
          <w:szCs w:val="28"/>
        </w:rPr>
        <w:t>ремонта</w:t>
      </w:r>
      <w:proofErr w:type="gramEnd"/>
      <w:r w:rsidRPr="00670EB0">
        <w:rPr>
          <w:color w:val="000000"/>
          <w:szCs w:val="28"/>
        </w:rPr>
        <w:t xml:space="preserve"> автомобильных дорог утверждаются нормативным правовым актом  Администрации МО «Пинежский район».</w:t>
      </w:r>
    </w:p>
    <w:p w:rsidR="009B5325" w:rsidRPr="00670EB0" w:rsidRDefault="009B5325" w:rsidP="009B5325">
      <w:pPr>
        <w:autoSpaceDE w:val="0"/>
        <w:autoSpaceDN w:val="0"/>
        <w:adjustRightInd w:val="0"/>
        <w:ind w:firstLine="708"/>
        <w:jc w:val="both"/>
        <w:outlineLvl w:val="2"/>
        <w:rPr>
          <w:color w:val="000000"/>
          <w:szCs w:val="28"/>
        </w:rPr>
      </w:pPr>
      <w:r w:rsidRPr="00670EB0">
        <w:rPr>
          <w:color w:val="000000"/>
          <w:szCs w:val="28"/>
        </w:rPr>
        <w:t>Финансирование мероприятий муниципальной программы осуществляется через Администрацию МО «Пинежский район», в пределах бюджетных ассигнований очередного финансового года.</w:t>
      </w:r>
    </w:p>
    <w:p w:rsidR="009B5325" w:rsidRPr="00670EB0" w:rsidRDefault="009B5325" w:rsidP="009B5325">
      <w:pPr>
        <w:autoSpaceDE w:val="0"/>
        <w:autoSpaceDN w:val="0"/>
        <w:adjustRightInd w:val="0"/>
        <w:ind w:firstLine="708"/>
        <w:jc w:val="both"/>
        <w:outlineLvl w:val="2"/>
        <w:rPr>
          <w:color w:val="000000"/>
          <w:szCs w:val="28"/>
        </w:rPr>
      </w:pPr>
      <w:r w:rsidRPr="00670EB0">
        <w:rPr>
          <w:color w:val="000000"/>
          <w:szCs w:val="28"/>
        </w:rPr>
        <w:t xml:space="preserve">В рамках реализации мероприятий 1, 2 </w:t>
      </w:r>
      <w:r>
        <w:rPr>
          <w:color w:val="000000"/>
          <w:szCs w:val="28"/>
        </w:rPr>
        <w:t xml:space="preserve">и 5 </w:t>
      </w:r>
      <w:r w:rsidRPr="00670EB0">
        <w:rPr>
          <w:color w:val="000000"/>
          <w:szCs w:val="28"/>
        </w:rPr>
        <w:t xml:space="preserve">муниципальной программы в соответствии с порядками, утвержденными постановлениями Администрации МО «Пинежский район» могут предоставляться межбюджетные трансферты муниципальным образованиям поселений на </w:t>
      </w:r>
      <w:r w:rsidRPr="00670EB0">
        <w:rPr>
          <w:color w:val="000000"/>
          <w:szCs w:val="28"/>
        </w:rPr>
        <w:lastRenderedPageBreak/>
        <w:t xml:space="preserve">осуществление части полномочий района по капитальному ремонту, ремонту и содержанию автомобильных дорог местного значения. </w:t>
      </w:r>
    </w:p>
    <w:p w:rsidR="009B5325" w:rsidRPr="00670EB0" w:rsidRDefault="009B5325" w:rsidP="009B5325">
      <w:pPr>
        <w:ind w:firstLine="708"/>
        <w:jc w:val="both"/>
        <w:rPr>
          <w:szCs w:val="28"/>
        </w:rPr>
      </w:pPr>
      <w:r w:rsidRPr="00670EB0">
        <w:rPr>
          <w:szCs w:val="28"/>
        </w:rPr>
        <w:t>Исполнители работ по мероприятиям муниципальной программы определяются на основании положений Гражданского кодекса, Градостроительного кодекса Российской Федерации (далее – Градостроительный кодекс), в соответствии с требованиями Федерального закона от 05 апреля 2013 года № 44-ФЗ.</w:t>
      </w:r>
    </w:p>
    <w:p w:rsidR="009B5325" w:rsidRPr="00670EB0" w:rsidRDefault="009B5325" w:rsidP="009B5325">
      <w:pPr>
        <w:ind w:firstLine="708"/>
        <w:jc w:val="both"/>
        <w:rPr>
          <w:szCs w:val="28"/>
        </w:rPr>
      </w:pPr>
      <w:r w:rsidRPr="00670EB0">
        <w:rPr>
          <w:color w:val="000000"/>
        </w:rPr>
        <w:t xml:space="preserve"> </w:t>
      </w:r>
      <w:proofErr w:type="gramStart"/>
      <w:r w:rsidRPr="00670EB0">
        <w:rPr>
          <w:color w:val="000000"/>
          <w:szCs w:val="28"/>
        </w:rPr>
        <w:t>Федерального закона от 13 июля 2015 года № 220-ФЗ «Об организации регулярных перевозок пассажиров и багажа автомобильным транспортом и городским наземным транспортом в Российской Федерации и о внесении изменений в отдельные законодательные акты Российской Федерации», от 10 декабря 1995 года № 196-ФЗ «О безопасности дорожного движения», Правил перевозок пассажиров и багажа автомобильным транспортом и городским наземным электрическим транспортом, утвержденных постановлением Правительства Российской</w:t>
      </w:r>
      <w:proofErr w:type="gramEnd"/>
      <w:r w:rsidRPr="00670EB0">
        <w:rPr>
          <w:color w:val="000000"/>
          <w:szCs w:val="28"/>
        </w:rPr>
        <w:t xml:space="preserve"> Федерации от 14 февраля 2009 года № 112, </w:t>
      </w:r>
      <w:r w:rsidRPr="00670EB0">
        <w:rPr>
          <w:bCs/>
          <w:color w:val="000000"/>
          <w:szCs w:val="28"/>
        </w:rPr>
        <w:t>Правил обеспечения безопасности перевозок пассажиров и грузов автомобильным транспортом и городским наземным электрическим транспортом, утвержденных</w:t>
      </w:r>
      <w:r w:rsidRPr="00670EB0">
        <w:rPr>
          <w:bCs/>
          <w:szCs w:val="28"/>
        </w:rPr>
        <w:t xml:space="preserve"> </w:t>
      </w:r>
      <w:r w:rsidRPr="00670EB0">
        <w:rPr>
          <w:bCs/>
          <w:color w:val="000000"/>
          <w:szCs w:val="28"/>
        </w:rPr>
        <w:t xml:space="preserve">приказом Министерства транспорта Российской Федерации от 15 января 2014 года № 7, </w:t>
      </w:r>
      <w:r w:rsidRPr="00670EB0">
        <w:rPr>
          <w:color w:val="000000"/>
          <w:szCs w:val="28"/>
        </w:rPr>
        <w:t xml:space="preserve">иным законодательством в сфере перевозок пассажиров и багажа автомобильным транспортом, </w:t>
      </w:r>
      <w:r w:rsidRPr="00670EB0">
        <w:rPr>
          <w:szCs w:val="28"/>
        </w:rPr>
        <w:t>иных нормативных правовых актов, регламентов</w:t>
      </w:r>
      <w:r w:rsidRPr="00670EB0">
        <w:rPr>
          <w:color w:val="000000"/>
          <w:szCs w:val="28"/>
        </w:rPr>
        <w:t xml:space="preserve"> </w:t>
      </w:r>
      <w:r w:rsidRPr="00670EB0">
        <w:rPr>
          <w:szCs w:val="28"/>
        </w:rPr>
        <w:t>и стандартов.</w:t>
      </w:r>
    </w:p>
    <w:p w:rsidR="009B5325" w:rsidRPr="00670EB0" w:rsidRDefault="009B5325" w:rsidP="009B5325">
      <w:pPr>
        <w:ind w:firstLine="708"/>
        <w:jc w:val="both"/>
        <w:rPr>
          <w:szCs w:val="28"/>
        </w:rPr>
      </w:pPr>
      <w:r w:rsidRPr="00670EB0">
        <w:rPr>
          <w:spacing w:val="-8"/>
        </w:rPr>
        <w:t xml:space="preserve"> </w:t>
      </w:r>
      <w:r w:rsidRPr="00670EB0">
        <w:rPr>
          <w:szCs w:val="28"/>
        </w:rPr>
        <w:t>Кодекс внутреннего водного транспорта Российской Федерации от 07.03.2001 № 24-ФЗ;</w:t>
      </w:r>
    </w:p>
    <w:p w:rsidR="009B5325" w:rsidRPr="00670EB0" w:rsidRDefault="009B5325" w:rsidP="009B5325">
      <w:pPr>
        <w:ind w:firstLine="708"/>
        <w:jc w:val="both"/>
        <w:rPr>
          <w:szCs w:val="28"/>
        </w:rPr>
      </w:pPr>
      <w:r w:rsidRPr="00670EB0">
        <w:rPr>
          <w:szCs w:val="28"/>
        </w:rPr>
        <w:t>Федеральный закон от 09.02.2007 № 16-ФЗ "О транспортной безопасности";</w:t>
      </w:r>
    </w:p>
    <w:p w:rsidR="009B5325" w:rsidRPr="00670EB0" w:rsidRDefault="009B5325" w:rsidP="009B5325">
      <w:pPr>
        <w:ind w:firstLine="708"/>
        <w:jc w:val="both"/>
        <w:rPr>
          <w:szCs w:val="28"/>
        </w:rPr>
      </w:pPr>
      <w:r w:rsidRPr="00670EB0">
        <w:rPr>
          <w:szCs w:val="28"/>
        </w:rPr>
        <w:t>Федеральный закон от 14.06.2012 № 67-ФЗ</w:t>
      </w:r>
      <w:r w:rsidRPr="00670EB0">
        <w:rPr>
          <w:b/>
          <w:szCs w:val="28"/>
        </w:rPr>
        <w:t xml:space="preserve"> </w:t>
      </w:r>
      <w:r w:rsidRPr="00670EB0">
        <w:rPr>
          <w:szCs w:val="28"/>
        </w:rPr>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Pr="00670EB0">
        <w:rPr>
          <w:b/>
          <w:szCs w:val="28"/>
        </w:rPr>
        <w:t xml:space="preserve"> </w:t>
      </w:r>
      <w:r w:rsidRPr="00670EB0">
        <w:rPr>
          <w:szCs w:val="28"/>
        </w:rPr>
        <w:t>";</w:t>
      </w:r>
    </w:p>
    <w:p w:rsidR="009B5325" w:rsidRPr="00670EB0" w:rsidRDefault="009B5325" w:rsidP="009B5325">
      <w:pPr>
        <w:ind w:firstLine="708"/>
        <w:jc w:val="both"/>
        <w:rPr>
          <w:szCs w:val="28"/>
        </w:rPr>
      </w:pPr>
      <w:r w:rsidRPr="00670EB0">
        <w:rPr>
          <w:szCs w:val="28"/>
        </w:rPr>
        <w:t>Федеральный закон от 22.05.2003 № 54-ФЗ "О применении контрольно-кассовой техники при осуществлении расчетов в Российской Федерации";</w:t>
      </w:r>
    </w:p>
    <w:p w:rsidR="009B5325" w:rsidRPr="00670EB0" w:rsidRDefault="009B5325" w:rsidP="009B5325">
      <w:pPr>
        <w:ind w:firstLine="708"/>
        <w:jc w:val="both"/>
        <w:rPr>
          <w:szCs w:val="28"/>
        </w:rPr>
      </w:pPr>
      <w:r w:rsidRPr="00670EB0">
        <w:rPr>
          <w:szCs w:val="28"/>
        </w:rPr>
        <w:t>Постановление Правительства Российской Федерации от 06.02.2003 № 72 "Об утверждении Правил оказания услуг по перевозке пассажиров, багажа, грузов для личных (бытовых) нужд на внутреннем водном транспорте";</w:t>
      </w:r>
    </w:p>
    <w:p w:rsidR="009B5325" w:rsidRPr="00670EB0" w:rsidRDefault="009B5325" w:rsidP="009B5325">
      <w:pPr>
        <w:ind w:firstLine="708"/>
        <w:jc w:val="both"/>
        <w:rPr>
          <w:szCs w:val="28"/>
        </w:rPr>
      </w:pPr>
      <w:r w:rsidRPr="00670EB0">
        <w:rPr>
          <w:szCs w:val="28"/>
        </w:rPr>
        <w:t>Приказ Минтранса России от 05.05.2012 № 140 "Об утверждении Правил перевозок пассажиров и их багажа на внутреннем водном транспорте";</w:t>
      </w:r>
    </w:p>
    <w:p w:rsidR="009B5325" w:rsidRPr="00670EB0" w:rsidRDefault="009B5325" w:rsidP="009B5325">
      <w:pPr>
        <w:ind w:firstLine="708"/>
        <w:jc w:val="both"/>
        <w:rPr>
          <w:szCs w:val="28"/>
        </w:rPr>
      </w:pPr>
      <w:r w:rsidRPr="00670EB0">
        <w:rPr>
          <w:szCs w:val="28"/>
        </w:rPr>
        <w:t xml:space="preserve">Постановление Правительства Архангельской области агентства по тарифам и ценам Архангельской области "Об установлении предельных максимальных тарифов на  регулярные перевозки пассажиров и багажа речным транспортом по муниципальному маршруту «Сосновка - </w:t>
      </w:r>
      <w:proofErr w:type="spellStart"/>
      <w:r w:rsidRPr="00670EB0">
        <w:rPr>
          <w:szCs w:val="28"/>
        </w:rPr>
        <w:t>Мамониха</w:t>
      </w:r>
      <w:proofErr w:type="spellEnd"/>
      <w:r w:rsidRPr="00670EB0">
        <w:rPr>
          <w:szCs w:val="28"/>
        </w:rPr>
        <w:t>»;</w:t>
      </w:r>
    </w:p>
    <w:p w:rsidR="009B5325" w:rsidRPr="00670EB0" w:rsidRDefault="009B5325" w:rsidP="009B5325">
      <w:pPr>
        <w:ind w:firstLine="708"/>
        <w:jc w:val="both"/>
        <w:rPr>
          <w:szCs w:val="28"/>
        </w:rPr>
      </w:pPr>
      <w:r w:rsidRPr="00670EB0">
        <w:rPr>
          <w:szCs w:val="28"/>
        </w:rPr>
        <w:t xml:space="preserve">Исполнители мероприятий Программы обеспечивают в соответствии с муниципальными контрактами (договорами) выполнение работ и оказание </w:t>
      </w:r>
      <w:r w:rsidRPr="00670EB0">
        <w:rPr>
          <w:szCs w:val="28"/>
        </w:rPr>
        <w:lastRenderedPageBreak/>
        <w:t>услуг, необходимых для реализации мероприятий муниципальной программы, и несут ответственность за качество и сроки исполнения обязательств в соответствии с законодательством Российской Федерации.</w:t>
      </w:r>
    </w:p>
    <w:p w:rsidR="009B5325" w:rsidRPr="00670EB0" w:rsidRDefault="009B5325" w:rsidP="009B5325">
      <w:pPr>
        <w:autoSpaceDE w:val="0"/>
        <w:autoSpaceDN w:val="0"/>
        <w:adjustRightInd w:val="0"/>
        <w:ind w:right="-143" w:firstLine="708"/>
        <w:jc w:val="both"/>
        <w:rPr>
          <w:szCs w:val="28"/>
        </w:rPr>
      </w:pPr>
      <w:r w:rsidRPr="00670EB0">
        <w:rPr>
          <w:spacing w:val="-2"/>
          <w:szCs w:val="28"/>
        </w:rPr>
        <w:t>Ресурсное обеспечение муниципальной программы приведено в приложении № 2</w:t>
      </w:r>
      <w:r w:rsidRPr="00670EB0">
        <w:rPr>
          <w:szCs w:val="28"/>
        </w:rPr>
        <w:t xml:space="preserve"> к муниципальной  программе.</w:t>
      </w:r>
    </w:p>
    <w:p w:rsidR="009B5325" w:rsidRPr="00670EB0" w:rsidRDefault="009B5325" w:rsidP="009B5325">
      <w:pPr>
        <w:widowControl w:val="0"/>
        <w:autoSpaceDE w:val="0"/>
        <w:autoSpaceDN w:val="0"/>
        <w:adjustRightInd w:val="0"/>
        <w:ind w:firstLine="708"/>
        <w:jc w:val="both"/>
        <w:rPr>
          <w:szCs w:val="28"/>
        </w:rPr>
      </w:pPr>
      <w:r w:rsidRPr="00670EB0">
        <w:rPr>
          <w:szCs w:val="28"/>
        </w:rPr>
        <w:t>Объемы финансирования муниципальной программы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w:t>
      </w:r>
    </w:p>
    <w:p w:rsidR="009B5325" w:rsidRPr="00670EB0" w:rsidRDefault="009B5325" w:rsidP="009B5325">
      <w:pPr>
        <w:widowControl w:val="0"/>
        <w:autoSpaceDE w:val="0"/>
        <w:autoSpaceDN w:val="0"/>
        <w:adjustRightInd w:val="0"/>
        <w:ind w:firstLine="708"/>
        <w:jc w:val="both"/>
        <w:rPr>
          <w:szCs w:val="28"/>
        </w:rPr>
      </w:pPr>
      <w:r w:rsidRPr="00670EB0">
        <w:rPr>
          <w:szCs w:val="28"/>
        </w:rPr>
        <w:t>При изменении объемов бюджетного финансирования по сравнению с объемами, предусмотренными муниципальной программой, ответственный исполнитель уточняет объемы финансирования за счет средств районного бюджета, а также перечень мероприятий и готовит предложения по внесению изменений в муниципальную программу.</w:t>
      </w:r>
    </w:p>
    <w:p w:rsidR="009B5325" w:rsidRPr="00670EB0" w:rsidRDefault="009B5325" w:rsidP="009B5325">
      <w:pPr>
        <w:autoSpaceDE w:val="0"/>
        <w:autoSpaceDN w:val="0"/>
        <w:adjustRightInd w:val="0"/>
        <w:ind w:right="-143" w:firstLine="708"/>
        <w:jc w:val="both"/>
        <w:rPr>
          <w:szCs w:val="28"/>
        </w:rPr>
      </w:pPr>
      <w:r w:rsidRPr="00670EB0">
        <w:rPr>
          <w:spacing w:val="-6"/>
          <w:szCs w:val="28"/>
        </w:rPr>
        <w:t xml:space="preserve">Перечень мероприятий муниципальной программы представлен в приложении № 3 </w:t>
      </w:r>
      <w:r w:rsidRPr="00670EB0">
        <w:rPr>
          <w:szCs w:val="28"/>
        </w:rPr>
        <w:t>к муниципальной программе</w:t>
      </w:r>
      <w:proofErr w:type="gramStart"/>
      <w:r w:rsidRPr="00670EB0">
        <w:rPr>
          <w:szCs w:val="28"/>
        </w:rPr>
        <w:t>.</w:t>
      </w:r>
      <w:r>
        <w:rPr>
          <w:szCs w:val="28"/>
        </w:rPr>
        <w:t>»</w:t>
      </w:r>
      <w:proofErr w:type="gramEnd"/>
    </w:p>
    <w:bookmarkEnd w:id="0"/>
    <w:bookmarkEnd w:id="1"/>
    <w:bookmarkEnd w:id="2"/>
    <w:p w:rsidR="009B5325" w:rsidRPr="00141D33" w:rsidRDefault="009B5325" w:rsidP="009B5325">
      <w:pPr>
        <w:widowControl w:val="0"/>
        <w:autoSpaceDE w:val="0"/>
        <w:autoSpaceDN w:val="0"/>
        <w:adjustRightInd w:val="0"/>
        <w:ind w:firstLine="720"/>
        <w:rPr>
          <w:szCs w:val="28"/>
        </w:rPr>
      </w:pPr>
      <w:r>
        <w:rPr>
          <w:szCs w:val="28"/>
        </w:rPr>
        <w:t xml:space="preserve">5. Раздел </w:t>
      </w:r>
      <w:r>
        <w:rPr>
          <w:szCs w:val="28"/>
          <w:lang w:val="en-US"/>
        </w:rPr>
        <w:t>III</w:t>
      </w:r>
      <w:r w:rsidRPr="00AE1F7F">
        <w:rPr>
          <w:szCs w:val="28"/>
        </w:rPr>
        <w:t xml:space="preserve"> </w:t>
      </w:r>
      <w:r w:rsidRPr="00670EB0">
        <w:rPr>
          <w:szCs w:val="28"/>
        </w:rPr>
        <w:t>«Ожидаемые результаты реализации муниципальной программы</w:t>
      </w:r>
      <w:r>
        <w:rPr>
          <w:szCs w:val="28"/>
        </w:rPr>
        <w:t>» изложить в следующей редакции «</w:t>
      </w:r>
      <w:r w:rsidRPr="00141D33">
        <w:rPr>
          <w:szCs w:val="28"/>
        </w:rPr>
        <w:t xml:space="preserve">Реализация мероприятий муниципальной программы позволит: </w:t>
      </w:r>
    </w:p>
    <w:p w:rsidR="009B5325" w:rsidRPr="00141D33" w:rsidRDefault="009B5325" w:rsidP="009B5325">
      <w:pPr>
        <w:jc w:val="both"/>
        <w:rPr>
          <w:szCs w:val="28"/>
        </w:rPr>
      </w:pPr>
      <w:r w:rsidRPr="00141D33">
        <w:rPr>
          <w:szCs w:val="28"/>
        </w:rPr>
        <w:tab/>
        <w:t>обеспечить ежегодные мероприятия по содержанию автомобильных дорог общего пользования местного значения и улично-дорожной сети на территории Пинежского муниципального района;</w:t>
      </w:r>
    </w:p>
    <w:p w:rsidR="009B5325" w:rsidRPr="00141D33" w:rsidRDefault="009B5325" w:rsidP="009B5325">
      <w:pPr>
        <w:ind w:firstLine="709"/>
        <w:jc w:val="both"/>
        <w:rPr>
          <w:spacing w:val="-6"/>
          <w:szCs w:val="28"/>
        </w:rPr>
      </w:pPr>
      <w:r w:rsidRPr="00141D33">
        <w:rPr>
          <w:spacing w:val="-6"/>
          <w:szCs w:val="28"/>
        </w:rPr>
        <w:t xml:space="preserve">обеспечить бесперебойное движение автотранспортных средств по автомобильным дорогам общего пользования местного значения Пинежского муниципального района в зимний период времени за счёт обустройства и содержания ледовых переправ; </w:t>
      </w:r>
    </w:p>
    <w:p w:rsidR="009B5325" w:rsidRPr="00141D33" w:rsidRDefault="009B5325" w:rsidP="009B5325">
      <w:pPr>
        <w:ind w:firstLine="709"/>
        <w:jc w:val="both"/>
        <w:rPr>
          <w:szCs w:val="28"/>
        </w:rPr>
      </w:pPr>
      <w:r w:rsidRPr="00141D33">
        <w:rPr>
          <w:szCs w:val="28"/>
        </w:rPr>
        <w:t>обеспечить безопасное, бесперебойное движение автотранспортных средств по автомобильным дорогам общего пользования местного значения и сохранность автомобильных дорог;</w:t>
      </w:r>
    </w:p>
    <w:p w:rsidR="009B5325" w:rsidRPr="00141D33" w:rsidRDefault="009B5325" w:rsidP="009B5325">
      <w:pPr>
        <w:ind w:firstLine="709"/>
        <w:jc w:val="both"/>
        <w:rPr>
          <w:spacing w:val="-6"/>
          <w:szCs w:val="28"/>
        </w:rPr>
      </w:pPr>
      <w:r w:rsidRPr="00141D33">
        <w:rPr>
          <w:szCs w:val="28"/>
        </w:rPr>
        <w:t>обеспечить бесперебойные перевозки пассажиров на социально значимых маршрутах муниципального сообщения.</w:t>
      </w:r>
    </w:p>
    <w:p w:rsidR="009B5325" w:rsidRPr="00670EB0" w:rsidRDefault="009B5325" w:rsidP="009B5325">
      <w:pPr>
        <w:jc w:val="both"/>
        <w:rPr>
          <w:szCs w:val="28"/>
        </w:rPr>
      </w:pPr>
      <w:r w:rsidRPr="00141D33">
        <w:rPr>
          <w:szCs w:val="28"/>
        </w:rPr>
        <w:t>Оценка эффективности муниципальной программы осуществляется ответственным исполнителем муниципальной программы согласно Положению об оценке эффективности реализации муниципальных программ,  утвержденному постановлением администрации МО «Пинежский район»  от 03.09.2013 года № 0679-па.</w:t>
      </w:r>
    </w:p>
    <w:p w:rsidR="009B5325" w:rsidRPr="00141D33" w:rsidRDefault="009B5325" w:rsidP="009B5325">
      <w:pPr>
        <w:ind w:firstLine="708"/>
        <w:jc w:val="both"/>
        <w:rPr>
          <w:szCs w:val="28"/>
          <w:lang/>
        </w:rPr>
      </w:pPr>
      <w:r>
        <w:rPr>
          <w:szCs w:val="28"/>
        </w:rPr>
        <w:t>6</w:t>
      </w:r>
      <w:r w:rsidRPr="00141D33">
        <w:rPr>
          <w:szCs w:val="28"/>
          <w:lang/>
        </w:rPr>
        <w:t xml:space="preserve">. </w:t>
      </w:r>
      <w:r>
        <w:rPr>
          <w:szCs w:val="28"/>
        </w:rPr>
        <w:t>П</w:t>
      </w:r>
      <w:proofErr w:type="spellStart"/>
      <w:r w:rsidRPr="00141D33">
        <w:rPr>
          <w:szCs w:val="28"/>
          <w:lang/>
        </w:rPr>
        <w:t>риложение</w:t>
      </w:r>
      <w:proofErr w:type="spellEnd"/>
      <w:r w:rsidRPr="00141D33">
        <w:rPr>
          <w:szCs w:val="28"/>
          <w:lang/>
        </w:rPr>
        <w:t xml:space="preserve"> № 1, 2 и</w:t>
      </w:r>
      <w:r w:rsidRPr="00141D33">
        <w:rPr>
          <w:szCs w:val="28"/>
        </w:rPr>
        <w:t xml:space="preserve"> </w:t>
      </w:r>
      <w:r w:rsidRPr="00141D33">
        <w:rPr>
          <w:szCs w:val="28"/>
          <w:lang/>
        </w:rPr>
        <w:t>3 к указанной муниципальной программе изложить в следующей редакции: (прилагается).</w:t>
      </w:r>
    </w:p>
    <w:p w:rsidR="009B5325" w:rsidRPr="00AE1F7F" w:rsidRDefault="009B5325" w:rsidP="009B5325">
      <w:pPr>
        <w:autoSpaceDE w:val="0"/>
        <w:autoSpaceDN w:val="0"/>
        <w:adjustRightInd w:val="0"/>
        <w:ind w:firstLine="708"/>
        <w:jc w:val="both"/>
        <w:outlineLvl w:val="2"/>
        <w:rPr>
          <w:color w:val="000000"/>
          <w:szCs w:val="28"/>
        </w:rPr>
      </w:pPr>
    </w:p>
    <w:p w:rsidR="009B5325" w:rsidRPr="00B45AD8" w:rsidRDefault="009B5325" w:rsidP="009B5325">
      <w:pPr>
        <w:jc w:val="both"/>
        <w:rPr>
          <w:szCs w:val="28"/>
        </w:rPr>
      </w:pPr>
    </w:p>
    <w:p w:rsidR="009B5325" w:rsidRPr="00B45AD8" w:rsidRDefault="009B5325" w:rsidP="009B5325">
      <w:pPr>
        <w:rPr>
          <w:b/>
          <w:szCs w:val="28"/>
        </w:rPr>
      </w:pPr>
    </w:p>
    <w:p w:rsidR="009B5325" w:rsidRDefault="009B5325" w:rsidP="009B5325">
      <w:pPr>
        <w:ind w:firstLine="540"/>
        <w:jc w:val="right"/>
        <w:rPr>
          <w:sz w:val="20"/>
        </w:rPr>
      </w:pPr>
    </w:p>
    <w:p w:rsidR="009B5325" w:rsidRDefault="009B5325" w:rsidP="008871F2">
      <w:pPr>
        <w:rPr>
          <w:szCs w:val="28"/>
        </w:rPr>
        <w:sectPr w:rsidR="009B5325" w:rsidSect="0031284B">
          <w:pgSz w:w="11906" w:h="16838"/>
          <w:pgMar w:top="1134" w:right="851" w:bottom="1134" w:left="1701" w:header="709" w:footer="709" w:gutter="0"/>
          <w:cols w:space="708"/>
          <w:docGrid w:linePitch="360"/>
        </w:sectPr>
      </w:pPr>
    </w:p>
    <w:p w:rsidR="009B5325" w:rsidRPr="0056717E" w:rsidRDefault="009B5325" w:rsidP="009B5325">
      <w:pPr>
        <w:ind w:left="10348"/>
        <w:jc w:val="center"/>
        <w:rPr>
          <w:sz w:val="24"/>
          <w:szCs w:val="24"/>
        </w:rPr>
      </w:pPr>
      <w:r w:rsidRPr="0056717E">
        <w:rPr>
          <w:sz w:val="24"/>
          <w:szCs w:val="24"/>
        </w:rPr>
        <w:lastRenderedPageBreak/>
        <w:t xml:space="preserve">               </w:t>
      </w:r>
      <w:r>
        <w:rPr>
          <w:sz w:val="24"/>
          <w:szCs w:val="24"/>
        </w:rPr>
        <w:t xml:space="preserve">                « ПРИЛОЖЕНИЕ № 1</w:t>
      </w:r>
    </w:p>
    <w:p w:rsidR="009B5325" w:rsidRPr="0056717E" w:rsidRDefault="009B5325" w:rsidP="009B5325">
      <w:pPr>
        <w:jc w:val="right"/>
        <w:rPr>
          <w:sz w:val="24"/>
          <w:szCs w:val="24"/>
        </w:rPr>
      </w:pPr>
      <w:r w:rsidRPr="0056717E">
        <w:rPr>
          <w:sz w:val="24"/>
          <w:szCs w:val="24"/>
        </w:rPr>
        <w:t xml:space="preserve">к муниципальной программе </w:t>
      </w:r>
    </w:p>
    <w:p w:rsidR="009B5325" w:rsidRDefault="009B5325" w:rsidP="009B5325">
      <w:pPr>
        <w:jc w:val="right"/>
      </w:pPr>
      <w:r w:rsidRPr="002C6EF0">
        <w:t xml:space="preserve">«Улучшение </w:t>
      </w:r>
      <w:proofErr w:type="gramStart"/>
      <w:r w:rsidRPr="002C6EF0">
        <w:t>эксплуатационного</w:t>
      </w:r>
      <w:proofErr w:type="gramEnd"/>
      <w:r w:rsidRPr="002C6EF0">
        <w:t xml:space="preserve"> </w:t>
      </w:r>
    </w:p>
    <w:p w:rsidR="009B5325" w:rsidRDefault="009B5325" w:rsidP="009B5325">
      <w:pPr>
        <w:jc w:val="right"/>
      </w:pPr>
      <w:r w:rsidRPr="002C6EF0">
        <w:t xml:space="preserve">состояния автомобильных дорог </w:t>
      </w:r>
    </w:p>
    <w:p w:rsidR="009B5325" w:rsidRDefault="009B5325" w:rsidP="009B5325">
      <w:pPr>
        <w:jc w:val="right"/>
      </w:pPr>
      <w:r w:rsidRPr="002C6EF0">
        <w:t>общего пользования местного значения,</w:t>
      </w:r>
    </w:p>
    <w:p w:rsidR="009B5325" w:rsidRDefault="009B5325" w:rsidP="009B5325">
      <w:pPr>
        <w:jc w:val="right"/>
      </w:pPr>
      <w:r w:rsidRPr="002C6EF0">
        <w:t xml:space="preserve"> а также организация осуществления перевозок пассажиров</w:t>
      </w:r>
    </w:p>
    <w:p w:rsidR="009B5325" w:rsidRDefault="009B5325" w:rsidP="009B5325">
      <w:pPr>
        <w:jc w:val="right"/>
      </w:pPr>
      <w:r w:rsidRPr="002C6EF0">
        <w:t xml:space="preserve"> и багажа</w:t>
      </w:r>
      <w:r>
        <w:t xml:space="preserve"> </w:t>
      </w:r>
      <w:r w:rsidRPr="002C6EF0">
        <w:t>на социально значимых маршрутах муниципального</w:t>
      </w:r>
    </w:p>
    <w:p w:rsidR="009B5325" w:rsidRPr="009867A0" w:rsidRDefault="009B5325" w:rsidP="009B5325">
      <w:pPr>
        <w:jc w:val="right"/>
      </w:pPr>
      <w:r w:rsidRPr="002C6EF0">
        <w:t xml:space="preserve"> сообщения Пинежского муниципального района на 2017 – 2024 годы»</w:t>
      </w:r>
    </w:p>
    <w:p w:rsidR="009B5325" w:rsidRPr="00013E94" w:rsidRDefault="009B5325" w:rsidP="009B5325">
      <w:pPr>
        <w:jc w:val="right"/>
        <w:rPr>
          <w:lang w:eastAsia="en-US"/>
        </w:rPr>
      </w:pPr>
    </w:p>
    <w:p w:rsidR="009B5325" w:rsidRPr="00CD6C16" w:rsidRDefault="009B5325" w:rsidP="009B5325">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9B5325" w:rsidRPr="001956FA" w:rsidRDefault="009B5325" w:rsidP="009B5325">
      <w:pPr>
        <w:jc w:val="center"/>
        <w:rPr>
          <w:rFonts w:ascii="Times New Roman CYR" w:hAnsi="Times New Roman CY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 xml:space="preserve">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p>
    <w:p w:rsidR="009B5325" w:rsidRDefault="009B5325" w:rsidP="009B5325">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9B5325" w:rsidRPr="00CD6C16" w:rsidRDefault="009B5325" w:rsidP="009B5325">
      <w:pPr>
        <w:autoSpaceDE w:val="0"/>
        <w:autoSpaceDN w:val="0"/>
        <w:adjustRightInd w:val="0"/>
        <w:outlineLvl w:val="1"/>
        <w:rPr>
          <w:szCs w:val="28"/>
        </w:rPr>
      </w:pP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75"/>
        <w:gridCol w:w="1527"/>
        <w:gridCol w:w="1134"/>
        <w:gridCol w:w="1275"/>
        <w:gridCol w:w="284"/>
        <w:gridCol w:w="850"/>
        <w:gridCol w:w="425"/>
        <w:gridCol w:w="709"/>
        <w:gridCol w:w="1134"/>
        <w:gridCol w:w="1134"/>
        <w:gridCol w:w="1134"/>
        <w:gridCol w:w="1134"/>
        <w:gridCol w:w="1134"/>
        <w:gridCol w:w="1275"/>
      </w:tblGrid>
      <w:tr w:rsidR="009B5325" w:rsidTr="006F1C5D">
        <w:tc>
          <w:tcPr>
            <w:tcW w:w="3936" w:type="dxa"/>
            <w:gridSpan w:val="3"/>
            <w:vMerge w:val="restart"/>
          </w:tcPr>
          <w:p w:rsidR="009B5325" w:rsidRDefault="009B5325" w:rsidP="006F1C5D">
            <w:pPr>
              <w:jc w:val="center"/>
            </w:pPr>
            <w:r w:rsidRPr="00B67A0A">
              <w:rPr>
                <w:b/>
                <w:sz w:val="23"/>
                <w:szCs w:val="23"/>
              </w:rPr>
              <w:t>Наименование целевого показателя</w:t>
            </w:r>
          </w:p>
        </w:tc>
        <w:tc>
          <w:tcPr>
            <w:tcW w:w="1134" w:type="dxa"/>
            <w:vMerge w:val="restart"/>
          </w:tcPr>
          <w:p w:rsidR="009B5325" w:rsidRDefault="009B5325" w:rsidP="006F1C5D">
            <w:pPr>
              <w:jc w:val="center"/>
            </w:pPr>
            <w:r w:rsidRPr="00B67A0A">
              <w:rPr>
                <w:b/>
                <w:sz w:val="23"/>
                <w:szCs w:val="23"/>
              </w:rPr>
              <w:t xml:space="preserve">Единица </w:t>
            </w:r>
            <w:r w:rsidRPr="00B67A0A">
              <w:rPr>
                <w:b/>
                <w:sz w:val="23"/>
                <w:szCs w:val="23"/>
              </w:rPr>
              <w:br/>
              <w:t>измерения</w:t>
            </w:r>
          </w:p>
        </w:tc>
        <w:tc>
          <w:tcPr>
            <w:tcW w:w="1559" w:type="dxa"/>
            <w:gridSpan w:val="2"/>
          </w:tcPr>
          <w:p w:rsidR="009B5325" w:rsidRPr="00B67A0A" w:rsidRDefault="009B5325" w:rsidP="006F1C5D">
            <w:pPr>
              <w:jc w:val="center"/>
              <w:rPr>
                <w:b/>
                <w:sz w:val="23"/>
                <w:szCs w:val="23"/>
              </w:rPr>
            </w:pPr>
          </w:p>
        </w:tc>
        <w:tc>
          <w:tcPr>
            <w:tcW w:w="1275" w:type="dxa"/>
            <w:gridSpan w:val="2"/>
          </w:tcPr>
          <w:p w:rsidR="009B5325" w:rsidRPr="00B67A0A" w:rsidRDefault="009B5325" w:rsidP="006F1C5D">
            <w:pPr>
              <w:jc w:val="center"/>
              <w:rPr>
                <w:b/>
                <w:sz w:val="23"/>
                <w:szCs w:val="23"/>
              </w:rPr>
            </w:pPr>
          </w:p>
        </w:tc>
        <w:tc>
          <w:tcPr>
            <w:tcW w:w="7654" w:type="dxa"/>
            <w:gridSpan w:val="7"/>
          </w:tcPr>
          <w:p w:rsidR="009B5325" w:rsidRPr="00B67A0A" w:rsidRDefault="009B5325" w:rsidP="006F1C5D">
            <w:pPr>
              <w:jc w:val="center"/>
              <w:rPr>
                <w:b/>
                <w:sz w:val="23"/>
                <w:szCs w:val="23"/>
              </w:rPr>
            </w:pPr>
            <w:r w:rsidRPr="00B67A0A">
              <w:rPr>
                <w:b/>
                <w:sz w:val="23"/>
                <w:szCs w:val="23"/>
              </w:rPr>
              <w:t>Значения целевых показателей</w:t>
            </w:r>
          </w:p>
        </w:tc>
      </w:tr>
      <w:tr w:rsidR="009B5325" w:rsidTr="006F1C5D">
        <w:tc>
          <w:tcPr>
            <w:tcW w:w="3936" w:type="dxa"/>
            <w:gridSpan w:val="3"/>
            <w:vMerge/>
          </w:tcPr>
          <w:p w:rsidR="009B5325" w:rsidRDefault="009B5325" w:rsidP="006F1C5D"/>
        </w:tc>
        <w:tc>
          <w:tcPr>
            <w:tcW w:w="1134" w:type="dxa"/>
            <w:vMerge/>
          </w:tcPr>
          <w:p w:rsidR="009B5325" w:rsidRDefault="009B5325" w:rsidP="006F1C5D"/>
        </w:tc>
        <w:tc>
          <w:tcPr>
            <w:tcW w:w="1275" w:type="dxa"/>
          </w:tcPr>
          <w:p w:rsidR="009B5325" w:rsidRDefault="009B5325" w:rsidP="006F1C5D">
            <w:pPr>
              <w:jc w:val="center"/>
            </w:pPr>
            <w:r>
              <w:rPr>
                <w:b/>
                <w:sz w:val="23"/>
                <w:szCs w:val="23"/>
              </w:rPr>
              <w:t>базовый 2016</w:t>
            </w:r>
            <w:r w:rsidRPr="00B67A0A">
              <w:rPr>
                <w:b/>
                <w:sz w:val="23"/>
                <w:szCs w:val="23"/>
              </w:rPr>
              <w:t xml:space="preserve"> г.</w:t>
            </w:r>
          </w:p>
        </w:tc>
        <w:tc>
          <w:tcPr>
            <w:tcW w:w="1134" w:type="dxa"/>
            <w:gridSpan w:val="2"/>
          </w:tcPr>
          <w:p w:rsidR="009B5325" w:rsidRDefault="009B5325" w:rsidP="006F1C5D">
            <w:pPr>
              <w:jc w:val="center"/>
            </w:pPr>
            <w:r>
              <w:rPr>
                <w:b/>
                <w:sz w:val="23"/>
                <w:szCs w:val="23"/>
              </w:rPr>
              <w:t>2017</w:t>
            </w:r>
            <w:r w:rsidRPr="00B67A0A">
              <w:rPr>
                <w:b/>
                <w:sz w:val="23"/>
                <w:szCs w:val="23"/>
              </w:rPr>
              <w:t xml:space="preserve"> г.</w:t>
            </w:r>
          </w:p>
        </w:tc>
        <w:tc>
          <w:tcPr>
            <w:tcW w:w="1134" w:type="dxa"/>
            <w:gridSpan w:val="2"/>
          </w:tcPr>
          <w:p w:rsidR="009B5325" w:rsidRDefault="009B5325" w:rsidP="006F1C5D">
            <w:pPr>
              <w:jc w:val="center"/>
            </w:pPr>
            <w:r>
              <w:rPr>
                <w:b/>
                <w:sz w:val="23"/>
                <w:szCs w:val="23"/>
              </w:rPr>
              <w:t>2018</w:t>
            </w:r>
            <w:r w:rsidRPr="00B67A0A">
              <w:rPr>
                <w:b/>
                <w:sz w:val="23"/>
                <w:szCs w:val="23"/>
              </w:rPr>
              <w:t xml:space="preserve"> г.</w:t>
            </w:r>
          </w:p>
        </w:tc>
        <w:tc>
          <w:tcPr>
            <w:tcW w:w="1134" w:type="dxa"/>
          </w:tcPr>
          <w:p w:rsidR="009B5325" w:rsidRDefault="009B5325" w:rsidP="006F1C5D">
            <w:pPr>
              <w:jc w:val="center"/>
            </w:pPr>
            <w:r>
              <w:rPr>
                <w:b/>
                <w:sz w:val="23"/>
                <w:szCs w:val="23"/>
              </w:rPr>
              <w:t>2019</w:t>
            </w:r>
            <w:r w:rsidRPr="00B67A0A">
              <w:rPr>
                <w:b/>
                <w:sz w:val="23"/>
                <w:szCs w:val="23"/>
              </w:rPr>
              <w:t xml:space="preserve"> г</w:t>
            </w:r>
          </w:p>
        </w:tc>
        <w:tc>
          <w:tcPr>
            <w:tcW w:w="1134" w:type="dxa"/>
          </w:tcPr>
          <w:p w:rsidR="009B5325" w:rsidRDefault="009B5325" w:rsidP="006F1C5D">
            <w:pPr>
              <w:jc w:val="center"/>
              <w:rPr>
                <w:b/>
                <w:sz w:val="23"/>
                <w:szCs w:val="23"/>
              </w:rPr>
            </w:pPr>
            <w:r>
              <w:rPr>
                <w:b/>
                <w:sz w:val="23"/>
                <w:szCs w:val="23"/>
              </w:rPr>
              <w:t>2020</w:t>
            </w:r>
          </w:p>
        </w:tc>
        <w:tc>
          <w:tcPr>
            <w:tcW w:w="1134" w:type="dxa"/>
          </w:tcPr>
          <w:p w:rsidR="009B5325" w:rsidRDefault="009B5325" w:rsidP="006F1C5D">
            <w:pPr>
              <w:jc w:val="center"/>
              <w:rPr>
                <w:b/>
                <w:sz w:val="23"/>
                <w:szCs w:val="23"/>
              </w:rPr>
            </w:pPr>
            <w:r>
              <w:rPr>
                <w:b/>
                <w:sz w:val="23"/>
                <w:szCs w:val="23"/>
              </w:rPr>
              <w:t>2021</w:t>
            </w:r>
          </w:p>
        </w:tc>
        <w:tc>
          <w:tcPr>
            <w:tcW w:w="1134" w:type="dxa"/>
          </w:tcPr>
          <w:p w:rsidR="009B5325" w:rsidRDefault="009B5325" w:rsidP="006F1C5D">
            <w:pPr>
              <w:jc w:val="center"/>
              <w:rPr>
                <w:b/>
                <w:sz w:val="23"/>
                <w:szCs w:val="23"/>
              </w:rPr>
            </w:pPr>
            <w:r>
              <w:rPr>
                <w:b/>
                <w:sz w:val="23"/>
                <w:szCs w:val="23"/>
              </w:rPr>
              <w:t>2022</w:t>
            </w:r>
          </w:p>
        </w:tc>
        <w:tc>
          <w:tcPr>
            <w:tcW w:w="1134" w:type="dxa"/>
          </w:tcPr>
          <w:p w:rsidR="009B5325" w:rsidRDefault="009B5325" w:rsidP="006F1C5D">
            <w:pPr>
              <w:jc w:val="center"/>
              <w:rPr>
                <w:b/>
                <w:sz w:val="23"/>
                <w:szCs w:val="23"/>
              </w:rPr>
            </w:pPr>
            <w:r>
              <w:rPr>
                <w:b/>
                <w:sz w:val="23"/>
                <w:szCs w:val="23"/>
              </w:rPr>
              <w:t>2023</w:t>
            </w:r>
          </w:p>
        </w:tc>
        <w:tc>
          <w:tcPr>
            <w:tcW w:w="1275" w:type="dxa"/>
          </w:tcPr>
          <w:p w:rsidR="009B5325" w:rsidRDefault="009B5325" w:rsidP="006F1C5D">
            <w:pPr>
              <w:jc w:val="center"/>
              <w:rPr>
                <w:b/>
                <w:sz w:val="23"/>
                <w:szCs w:val="23"/>
              </w:rPr>
            </w:pPr>
            <w:r>
              <w:rPr>
                <w:b/>
                <w:sz w:val="23"/>
                <w:szCs w:val="23"/>
              </w:rPr>
              <w:t>2024</w:t>
            </w:r>
          </w:p>
        </w:tc>
      </w:tr>
      <w:tr w:rsidR="009B5325" w:rsidTr="006F1C5D">
        <w:tc>
          <w:tcPr>
            <w:tcW w:w="3936" w:type="dxa"/>
            <w:gridSpan w:val="3"/>
          </w:tcPr>
          <w:p w:rsidR="009B5325" w:rsidRPr="00B67A0A" w:rsidRDefault="009B5325" w:rsidP="006F1C5D">
            <w:pPr>
              <w:jc w:val="center"/>
              <w:rPr>
                <w:b/>
                <w:sz w:val="24"/>
                <w:szCs w:val="24"/>
              </w:rPr>
            </w:pPr>
            <w:r w:rsidRPr="00B67A0A">
              <w:rPr>
                <w:b/>
                <w:sz w:val="24"/>
                <w:szCs w:val="24"/>
              </w:rPr>
              <w:t>1</w:t>
            </w:r>
          </w:p>
        </w:tc>
        <w:tc>
          <w:tcPr>
            <w:tcW w:w="1134" w:type="dxa"/>
          </w:tcPr>
          <w:p w:rsidR="009B5325" w:rsidRPr="00B67A0A" w:rsidRDefault="009B5325" w:rsidP="006F1C5D">
            <w:pPr>
              <w:jc w:val="center"/>
              <w:rPr>
                <w:b/>
                <w:sz w:val="24"/>
                <w:szCs w:val="24"/>
              </w:rPr>
            </w:pPr>
            <w:r w:rsidRPr="00B67A0A">
              <w:rPr>
                <w:b/>
                <w:sz w:val="24"/>
                <w:szCs w:val="24"/>
              </w:rPr>
              <w:t>2</w:t>
            </w:r>
          </w:p>
        </w:tc>
        <w:tc>
          <w:tcPr>
            <w:tcW w:w="1275" w:type="dxa"/>
          </w:tcPr>
          <w:p w:rsidR="009B5325" w:rsidRPr="00B67A0A" w:rsidRDefault="009B5325" w:rsidP="006F1C5D">
            <w:pPr>
              <w:jc w:val="center"/>
              <w:rPr>
                <w:b/>
                <w:sz w:val="24"/>
                <w:szCs w:val="24"/>
              </w:rPr>
            </w:pPr>
            <w:r w:rsidRPr="00B67A0A">
              <w:rPr>
                <w:b/>
                <w:sz w:val="24"/>
                <w:szCs w:val="24"/>
              </w:rPr>
              <w:t>3</w:t>
            </w:r>
          </w:p>
        </w:tc>
        <w:tc>
          <w:tcPr>
            <w:tcW w:w="1134" w:type="dxa"/>
            <w:gridSpan w:val="2"/>
          </w:tcPr>
          <w:p w:rsidR="009B5325" w:rsidRPr="00B67A0A" w:rsidRDefault="009B5325" w:rsidP="006F1C5D">
            <w:pPr>
              <w:jc w:val="center"/>
              <w:rPr>
                <w:b/>
                <w:sz w:val="24"/>
                <w:szCs w:val="24"/>
              </w:rPr>
            </w:pPr>
            <w:r w:rsidRPr="00B67A0A">
              <w:rPr>
                <w:b/>
                <w:sz w:val="24"/>
                <w:szCs w:val="24"/>
              </w:rPr>
              <w:t>4</w:t>
            </w:r>
          </w:p>
        </w:tc>
        <w:tc>
          <w:tcPr>
            <w:tcW w:w="1134" w:type="dxa"/>
            <w:gridSpan w:val="2"/>
          </w:tcPr>
          <w:p w:rsidR="009B5325" w:rsidRPr="00B67A0A" w:rsidRDefault="009B5325" w:rsidP="006F1C5D">
            <w:pPr>
              <w:jc w:val="center"/>
              <w:rPr>
                <w:b/>
                <w:sz w:val="24"/>
                <w:szCs w:val="24"/>
              </w:rPr>
            </w:pPr>
            <w:r w:rsidRPr="00B67A0A">
              <w:rPr>
                <w:b/>
                <w:sz w:val="24"/>
                <w:szCs w:val="24"/>
              </w:rPr>
              <w:t>5</w:t>
            </w:r>
          </w:p>
        </w:tc>
        <w:tc>
          <w:tcPr>
            <w:tcW w:w="1134" w:type="dxa"/>
          </w:tcPr>
          <w:p w:rsidR="009B5325" w:rsidRPr="00B67A0A" w:rsidRDefault="009B5325" w:rsidP="006F1C5D">
            <w:pPr>
              <w:jc w:val="center"/>
              <w:rPr>
                <w:b/>
                <w:sz w:val="24"/>
                <w:szCs w:val="24"/>
              </w:rPr>
            </w:pPr>
            <w:r w:rsidRPr="00B67A0A">
              <w:rPr>
                <w:b/>
                <w:sz w:val="24"/>
                <w:szCs w:val="24"/>
              </w:rPr>
              <w:t>6</w:t>
            </w:r>
          </w:p>
        </w:tc>
        <w:tc>
          <w:tcPr>
            <w:tcW w:w="1134" w:type="dxa"/>
          </w:tcPr>
          <w:p w:rsidR="009B5325" w:rsidRPr="00B67A0A" w:rsidRDefault="009B5325" w:rsidP="006F1C5D">
            <w:pPr>
              <w:jc w:val="center"/>
              <w:rPr>
                <w:b/>
                <w:sz w:val="24"/>
                <w:szCs w:val="24"/>
              </w:rPr>
            </w:pPr>
            <w:r>
              <w:rPr>
                <w:b/>
                <w:sz w:val="24"/>
                <w:szCs w:val="24"/>
              </w:rPr>
              <w:t>7</w:t>
            </w:r>
          </w:p>
        </w:tc>
        <w:tc>
          <w:tcPr>
            <w:tcW w:w="1134" w:type="dxa"/>
          </w:tcPr>
          <w:p w:rsidR="009B5325" w:rsidRPr="00B67A0A" w:rsidRDefault="009B5325" w:rsidP="006F1C5D">
            <w:pPr>
              <w:jc w:val="center"/>
              <w:rPr>
                <w:b/>
                <w:sz w:val="24"/>
                <w:szCs w:val="24"/>
              </w:rPr>
            </w:pPr>
            <w:r>
              <w:rPr>
                <w:b/>
                <w:sz w:val="24"/>
                <w:szCs w:val="24"/>
              </w:rPr>
              <w:t>8</w:t>
            </w:r>
          </w:p>
        </w:tc>
        <w:tc>
          <w:tcPr>
            <w:tcW w:w="1134" w:type="dxa"/>
          </w:tcPr>
          <w:p w:rsidR="009B5325" w:rsidRDefault="009B5325" w:rsidP="006F1C5D">
            <w:pPr>
              <w:jc w:val="center"/>
              <w:rPr>
                <w:b/>
                <w:sz w:val="24"/>
                <w:szCs w:val="24"/>
              </w:rPr>
            </w:pPr>
            <w:r>
              <w:rPr>
                <w:b/>
                <w:sz w:val="24"/>
                <w:szCs w:val="24"/>
              </w:rPr>
              <w:t>9</w:t>
            </w:r>
          </w:p>
        </w:tc>
        <w:tc>
          <w:tcPr>
            <w:tcW w:w="1134" w:type="dxa"/>
          </w:tcPr>
          <w:p w:rsidR="009B5325" w:rsidRDefault="009B5325" w:rsidP="006F1C5D">
            <w:pPr>
              <w:jc w:val="center"/>
              <w:rPr>
                <w:b/>
                <w:sz w:val="24"/>
                <w:szCs w:val="24"/>
              </w:rPr>
            </w:pPr>
            <w:r>
              <w:rPr>
                <w:b/>
                <w:sz w:val="24"/>
                <w:szCs w:val="24"/>
              </w:rPr>
              <w:t>10</w:t>
            </w:r>
          </w:p>
        </w:tc>
        <w:tc>
          <w:tcPr>
            <w:tcW w:w="1275" w:type="dxa"/>
          </w:tcPr>
          <w:p w:rsidR="009B5325" w:rsidRPr="00B67A0A" w:rsidRDefault="009B5325" w:rsidP="006F1C5D">
            <w:pPr>
              <w:jc w:val="center"/>
              <w:rPr>
                <w:b/>
                <w:sz w:val="24"/>
                <w:szCs w:val="24"/>
              </w:rPr>
            </w:pPr>
            <w:r>
              <w:rPr>
                <w:b/>
                <w:sz w:val="24"/>
                <w:szCs w:val="24"/>
              </w:rPr>
              <w:t>11</w:t>
            </w:r>
          </w:p>
        </w:tc>
      </w:tr>
      <w:tr w:rsidR="009B5325" w:rsidTr="006F1C5D">
        <w:trPr>
          <w:trHeight w:val="1352"/>
        </w:trPr>
        <w:tc>
          <w:tcPr>
            <w:tcW w:w="1134" w:type="dxa"/>
          </w:tcPr>
          <w:p w:rsidR="009B5325" w:rsidRPr="00D0003F" w:rsidRDefault="009B5325" w:rsidP="006F1C5D">
            <w:pPr>
              <w:jc w:val="center"/>
              <w:rPr>
                <w:b/>
                <w:sz w:val="24"/>
                <w:szCs w:val="24"/>
              </w:rPr>
            </w:pPr>
          </w:p>
        </w:tc>
        <w:tc>
          <w:tcPr>
            <w:tcW w:w="1275" w:type="dxa"/>
          </w:tcPr>
          <w:p w:rsidR="009B5325" w:rsidRPr="00D0003F" w:rsidRDefault="009B5325" w:rsidP="006F1C5D">
            <w:pPr>
              <w:jc w:val="center"/>
              <w:rPr>
                <w:b/>
                <w:sz w:val="24"/>
                <w:szCs w:val="24"/>
              </w:rPr>
            </w:pPr>
          </w:p>
        </w:tc>
        <w:tc>
          <w:tcPr>
            <w:tcW w:w="13149" w:type="dxa"/>
            <w:gridSpan w:val="13"/>
          </w:tcPr>
          <w:p w:rsidR="009B5325" w:rsidRDefault="009B5325" w:rsidP="006F1C5D">
            <w:pPr>
              <w:rPr>
                <w:sz w:val="24"/>
                <w:szCs w:val="24"/>
              </w:rPr>
            </w:pPr>
          </w:p>
          <w:p w:rsidR="009B5325" w:rsidRPr="00D0003F" w:rsidRDefault="009B5325" w:rsidP="006F1C5D">
            <w:pPr>
              <w:jc w:val="center"/>
              <w:rPr>
                <w:b/>
                <w:sz w:val="24"/>
                <w:szCs w:val="24"/>
              </w:rPr>
            </w:pPr>
            <w:r w:rsidRPr="00C97179">
              <w:rPr>
                <w:sz w:val="24"/>
                <w:szCs w:val="24"/>
              </w:rPr>
              <w:t>Муниципальная программа</w:t>
            </w:r>
            <w:r w:rsidRPr="00C97179">
              <w:t xml:space="preserve"> </w:t>
            </w:r>
            <w:r w:rsidRPr="002C6EF0">
              <w:rPr>
                <w:b/>
                <w:sz w:val="24"/>
                <w:szCs w:val="24"/>
              </w:rPr>
              <w:t>«</w:t>
            </w:r>
            <w:r w:rsidRPr="002C6EF0">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p>
        </w:tc>
      </w:tr>
      <w:tr w:rsidR="009B5325" w:rsidTr="006F1C5D">
        <w:tc>
          <w:tcPr>
            <w:tcW w:w="15558" w:type="dxa"/>
            <w:gridSpan w:val="15"/>
          </w:tcPr>
          <w:p w:rsidR="009B5325" w:rsidRDefault="009B5325" w:rsidP="006F1C5D">
            <w:pPr>
              <w:rPr>
                <w:sz w:val="24"/>
                <w:szCs w:val="24"/>
              </w:rPr>
            </w:pPr>
            <w:r>
              <w:rPr>
                <w:sz w:val="24"/>
                <w:szCs w:val="24"/>
              </w:rPr>
              <w:t>Задача</w:t>
            </w:r>
            <w:r w:rsidRPr="00C97179">
              <w:rPr>
                <w:sz w:val="24"/>
                <w:szCs w:val="24"/>
              </w:rPr>
              <w:t xml:space="preserve"> № 1</w:t>
            </w:r>
            <w:r>
              <w:rPr>
                <w:sz w:val="24"/>
                <w:szCs w:val="24"/>
              </w:rPr>
              <w:t xml:space="preserve"> </w:t>
            </w:r>
            <w:r w:rsidRPr="002C6EF0">
              <w:rPr>
                <w:sz w:val="24"/>
                <w:szCs w:val="24"/>
              </w:rPr>
              <w:t>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9B5325" w:rsidTr="006F1C5D">
        <w:tc>
          <w:tcPr>
            <w:tcW w:w="3936" w:type="dxa"/>
            <w:gridSpan w:val="3"/>
          </w:tcPr>
          <w:p w:rsidR="009B5325" w:rsidRPr="006C3891" w:rsidRDefault="009B5325" w:rsidP="006F1C5D">
            <w:pPr>
              <w:rPr>
                <w:sz w:val="24"/>
                <w:szCs w:val="24"/>
              </w:rPr>
            </w:pPr>
            <w:r>
              <w:rPr>
                <w:sz w:val="24"/>
                <w:szCs w:val="24"/>
              </w:rPr>
              <w:t>1. Содержание</w:t>
            </w:r>
            <w:r w:rsidRPr="006C3891">
              <w:rPr>
                <w:sz w:val="24"/>
                <w:szCs w:val="24"/>
              </w:rPr>
              <w:t xml:space="preserve"> автомобильных дорог общего пользования</w:t>
            </w:r>
            <w:r>
              <w:rPr>
                <w:sz w:val="24"/>
                <w:szCs w:val="24"/>
              </w:rPr>
              <w:t xml:space="preserve"> местного значения муниципального района</w:t>
            </w:r>
          </w:p>
        </w:tc>
        <w:tc>
          <w:tcPr>
            <w:tcW w:w="1134" w:type="dxa"/>
          </w:tcPr>
          <w:p w:rsidR="009B5325" w:rsidRDefault="009B5325" w:rsidP="006F1C5D">
            <w:pPr>
              <w:jc w:val="center"/>
              <w:rPr>
                <w:sz w:val="24"/>
                <w:szCs w:val="24"/>
              </w:rPr>
            </w:pPr>
          </w:p>
          <w:p w:rsidR="009B5325" w:rsidRPr="00B67A0A" w:rsidRDefault="009B5325" w:rsidP="006F1C5D">
            <w:pPr>
              <w:jc w:val="center"/>
              <w:rPr>
                <w:sz w:val="24"/>
                <w:szCs w:val="24"/>
              </w:rPr>
            </w:pPr>
            <w:r w:rsidRPr="00B67A0A">
              <w:rPr>
                <w:sz w:val="24"/>
                <w:szCs w:val="24"/>
              </w:rPr>
              <w:t>км</w:t>
            </w:r>
          </w:p>
        </w:tc>
        <w:tc>
          <w:tcPr>
            <w:tcW w:w="1275" w:type="dxa"/>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827,032</w:t>
            </w:r>
          </w:p>
        </w:tc>
        <w:tc>
          <w:tcPr>
            <w:tcW w:w="1134" w:type="dxa"/>
            <w:gridSpan w:val="2"/>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827,032</w:t>
            </w:r>
          </w:p>
        </w:tc>
        <w:tc>
          <w:tcPr>
            <w:tcW w:w="1134" w:type="dxa"/>
            <w:gridSpan w:val="2"/>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827,032</w:t>
            </w:r>
          </w:p>
        </w:tc>
        <w:tc>
          <w:tcPr>
            <w:tcW w:w="1134" w:type="dxa"/>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827,032</w:t>
            </w:r>
          </w:p>
        </w:tc>
        <w:tc>
          <w:tcPr>
            <w:tcW w:w="1134" w:type="dxa"/>
          </w:tcPr>
          <w:p w:rsidR="009B5325" w:rsidRDefault="009B5325" w:rsidP="006F1C5D">
            <w:pPr>
              <w:jc w:val="center"/>
              <w:rPr>
                <w:sz w:val="24"/>
                <w:szCs w:val="24"/>
              </w:rPr>
            </w:pPr>
          </w:p>
          <w:p w:rsidR="009B5325" w:rsidRDefault="009B5325" w:rsidP="006F1C5D">
            <w:pPr>
              <w:jc w:val="center"/>
            </w:pPr>
            <w:r w:rsidRPr="00C90913">
              <w:rPr>
                <w:sz w:val="24"/>
                <w:szCs w:val="24"/>
              </w:rPr>
              <w:t>827,032</w:t>
            </w:r>
          </w:p>
        </w:tc>
        <w:tc>
          <w:tcPr>
            <w:tcW w:w="1134" w:type="dxa"/>
          </w:tcPr>
          <w:p w:rsidR="009B5325" w:rsidRDefault="009B5325" w:rsidP="006F1C5D">
            <w:pPr>
              <w:jc w:val="center"/>
              <w:rPr>
                <w:sz w:val="24"/>
                <w:szCs w:val="24"/>
              </w:rPr>
            </w:pPr>
          </w:p>
          <w:p w:rsidR="009B5325" w:rsidRDefault="009B5325" w:rsidP="006F1C5D">
            <w:pPr>
              <w:jc w:val="center"/>
            </w:pPr>
            <w:r w:rsidRPr="00C90913">
              <w:rPr>
                <w:sz w:val="24"/>
                <w:szCs w:val="24"/>
              </w:rPr>
              <w:t>827,032</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827,032</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827,032</w:t>
            </w:r>
          </w:p>
        </w:tc>
        <w:tc>
          <w:tcPr>
            <w:tcW w:w="1275" w:type="dxa"/>
          </w:tcPr>
          <w:p w:rsidR="009B5325" w:rsidRDefault="009B5325" w:rsidP="006F1C5D">
            <w:pPr>
              <w:jc w:val="center"/>
              <w:rPr>
                <w:sz w:val="24"/>
                <w:szCs w:val="24"/>
              </w:rPr>
            </w:pPr>
          </w:p>
          <w:p w:rsidR="009B5325" w:rsidRDefault="009B5325" w:rsidP="006F1C5D">
            <w:pPr>
              <w:jc w:val="center"/>
            </w:pPr>
            <w:r w:rsidRPr="00C90913">
              <w:rPr>
                <w:sz w:val="24"/>
                <w:szCs w:val="24"/>
              </w:rPr>
              <w:t>827,032</w:t>
            </w:r>
          </w:p>
        </w:tc>
      </w:tr>
      <w:tr w:rsidR="009B5325" w:rsidTr="006F1C5D">
        <w:tc>
          <w:tcPr>
            <w:tcW w:w="3936" w:type="dxa"/>
            <w:gridSpan w:val="3"/>
          </w:tcPr>
          <w:p w:rsidR="009B5325" w:rsidRPr="006C3891" w:rsidRDefault="009B5325" w:rsidP="006F1C5D">
            <w:pPr>
              <w:rPr>
                <w:sz w:val="24"/>
                <w:szCs w:val="24"/>
              </w:rPr>
            </w:pPr>
            <w:r>
              <w:rPr>
                <w:sz w:val="24"/>
                <w:szCs w:val="24"/>
              </w:rPr>
              <w:lastRenderedPageBreak/>
              <w:t>2</w:t>
            </w:r>
            <w:r w:rsidRPr="006C3891">
              <w:rPr>
                <w:sz w:val="24"/>
                <w:szCs w:val="24"/>
              </w:rPr>
              <w:t>. Количество ледовых переправ</w:t>
            </w:r>
          </w:p>
        </w:tc>
        <w:tc>
          <w:tcPr>
            <w:tcW w:w="1134" w:type="dxa"/>
          </w:tcPr>
          <w:p w:rsidR="009B5325" w:rsidRPr="006C3891" w:rsidRDefault="009B5325" w:rsidP="006F1C5D">
            <w:pPr>
              <w:jc w:val="center"/>
              <w:rPr>
                <w:sz w:val="24"/>
                <w:szCs w:val="24"/>
              </w:rPr>
            </w:pPr>
            <w:r>
              <w:rPr>
                <w:sz w:val="24"/>
                <w:szCs w:val="24"/>
              </w:rPr>
              <w:t>ед.</w:t>
            </w:r>
          </w:p>
        </w:tc>
        <w:tc>
          <w:tcPr>
            <w:tcW w:w="1275" w:type="dxa"/>
          </w:tcPr>
          <w:p w:rsidR="009B5325" w:rsidRPr="006C3891" w:rsidRDefault="009B5325" w:rsidP="006F1C5D">
            <w:pPr>
              <w:jc w:val="center"/>
              <w:rPr>
                <w:sz w:val="24"/>
                <w:szCs w:val="24"/>
              </w:rPr>
            </w:pPr>
            <w:r>
              <w:rPr>
                <w:sz w:val="24"/>
                <w:szCs w:val="24"/>
              </w:rPr>
              <w:t>10</w:t>
            </w:r>
          </w:p>
        </w:tc>
        <w:tc>
          <w:tcPr>
            <w:tcW w:w="1134" w:type="dxa"/>
            <w:gridSpan w:val="2"/>
          </w:tcPr>
          <w:p w:rsidR="009B5325" w:rsidRPr="006C3891" w:rsidRDefault="009B5325" w:rsidP="006F1C5D">
            <w:pPr>
              <w:jc w:val="center"/>
              <w:rPr>
                <w:sz w:val="24"/>
                <w:szCs w:val="24"/>
              </w:rPr>
            </w:pPr>
            <w:r>
              <w:rPr>
                <w:sz w:val="24"/>
                <w:szCs w:val="24"/>
              </w:rPr>
              <w:t>11</w:t>
            </w:r>
          </w:p>
        </w:tc>
        <w:tc>
          <w:tcPr>
            <w:tcW w:w="1134" w:type="dxa"/>
            <w:gridSpan w:val="2"/>
          </w:tcPr>
          <w:p w:rsidR="009B5325" w:rsidRPr="006C3891" w:rsidRDefault="009B5325" w:rsidP="006F1C5D">
            <w:pPr>
              <w:jc w:val="center"/>
              <w:rPr>
                <w:sz w:val="24"/>
                <w:szCs w:val="24"/>
              </w:rPr>
            </w:pPr>
            <w:r>
              <w:rPr>
                <w:sz w:val="24"/>
                <w:szCs w:val="24"/>
              </w:rPr>
              <w:t>12</w:t>
            </w:r>
          </w:p>
        </w:tc>
        <w:tc>
          <w:tcPr>
            <w:tcW w:w="1134" w:type="dxa"/>
          </w:tcPr>
          <w:p w:rsidR="009B5325" w:rsidRPr="006C3891" w:rsidRDefault="009B5325" w:rsidP="006F1C5D">
            <w:pPr>
              <w:jc w:val="center"/>
              <w:rPr>
                <w:sz w:val="24"/>
                <w:szCs w:val="24"/>
              </w:rPr>
            </w:pPr>
            <w:r>
              <w:rPr>
                <w:sz w:val="24"/>
                <w:szCs w:val="24"/>
              </w:rPr>
              <w:t>10</w:t>
            </w:r>
          </w:p>
        </w:tc>
        <w:tc>
          <w:tcPr>
            <w:tcW w:w="1134" w:type="dxa"/>
          </w:tcPr>
          <w:p w:rsidR="009B5325" w:rsidRDefault="009B5325" w:rsidP="006F1C5D">
            <w:pPr>
              <w:jc w:val="center"/>
              <w:rPr>
                <w:sz w:val="24"/>
                <w:szCs w:val="24"/>
              </w:rPr>
            </w:pPr>
            <w:r>
              <w:rPr>
                <w:sz w:val="24"/>
                <w:szCs w:val="24"/>
              </w:rPr>
              <w:t>10</w:t>
            </w:r>
          </w:p>
        </w:tc>
        <w:tc>
          <w:tcPr>
            <w:tcW w:w="1134" w:type="dxa"/>
          </w:tcPr>
          <w:p w:rsidR="009B5325" w:rsidRDefault="009B5325" w:rsidP="006F1C5D">
            <w:pPr>
              <w:jc w:val="center"/>
              <w:rPr>
                <w:sz w:val="24"/>
                <w:szCs w:val="24"/>
              </w:rPr>
            </w:pPr>
            <w:r>
              <w:rPr>
                <w:sz w:val="24"/>
                <w:szCs w:val="24"/>
              </w:rPr>
              <w:t>10</w:t>
            </w:r>
          </w:p>
        </w:tc>
        <w:tc>
          <w:tcPr>
            <w:tcW w:w="1134" w:type="dxa"/>
          </w:tcPr>
          <w:p w:rsidR="009B5325" w:rsidRDefault="009B5325" w:rsidP="006F1C5D">
            <w:pPr>
              <w:jc w:val="center"/>
              <w:rPr>
                <w:sz w:val="24"/>
                <w:szCs w:val="24"/>
              </w:rPr>
            </w:pPr>
            <w:r>
              <w:rPr>
                <w:sz w:val="24"/>
                <w:szCs w:val="24"/>
              </w:rPr>
              <w:t>10</w:t>
            </w:r>
          </w:p>
        </w:tc>
        <w:tc>
          <w:tcPr>
            <w:tcW w:w="1134" w:type="dxa"/>
          </w:tcPr>
          <w:p w:rsidR="009B5325" w:rsidRDefault="009B5325" w:rsidP="006F1C5D">
            <w:pPr>
              <w:jc w:val="center"/>
              <w:rPr>
                <w:sz w:val="24"/>
                <w:szCs w:val="24"/>
              </w:rPr>
            </w:pPr>
            <w:r>
              <w:rPr>
                <w:sz w:val="24"/>
                <w:szCs w:val="24"/>
              </w:rPr>
              <w:t>10</w:t>
            </w:r>
          </w:p>
        </w:tc>
        <w:tc>
          <w:tcPr>
            <w:tcW w:w="1275" w:type="dxa"/>
          </w:tcPr>
          <w:p w:rsidR="009B5325" w:rsidRDefault="009B5325" w:rsidP="006F1C5D">
            <w:pPr>
              <w:jc w:val="center"/>
              <w:rPr>
                <w:sz w:val="24"/>
                <w:szCs w:val="24"/>
              </w:rPr>
            </w:pPr>
            <w:r>
              <w:rPr>
                <w:sz w:val="24"/>
                <w:szCs w:val="24"/>
              </w:rPr>
              <w:t>10</w:t>
            </w:r>
          </w:p>
        </w:tc>
      </w:tr>
      <w:tr w:rsidR="009B5325" w:rsidTr="006F1C5D">
        <w:tc>
          <w:tcPr>
            <w:tcW w:w="3936" w:type="dxa"/>
            <w:gridSpan w:val="3"/>
          </w:tcPr>
          <w:p w:rsidR="009B5325" w:rsidRDefault="009B5325" w:rsidP="006F1C5D">
            <w:pPr>
              <w:rPr>
                <w:sz w:val="24"/>
                <w:szCs w:val="24"/>
              </w:rPr>
            </w:pPr>
            <w:r>
              <w:rPr>
                <w:sz w:val="24"/>
                <w:szCs w:val="24"/>
              </w:rPr>
              <w:t>3. Разработка комплексных схем организации  дорожного движения на территории: (КСОДД)</w:t>
            </w:r>
          </w:p>
          <w:p w:rsidR="009B5325" w:rsidRPr="00E52664" w:rsidRDefault="009B5325" w:rsidP="006F1C5D">
            <w:pPr>
              <w:rPr>
                <w:sz w:val="24"/>
                <w:szCs w:val="24"/>
              </w:rPr>
            </w:pPr>
            <w:r w:rsidRPr="00E52664">
              <w:rPr>
                <w:sz w:val="24"/>
                <w:szCs w:val="24"/>
              </w:rPr>
              <w:t>МО «Карпогорское»,</w:t>
            </w:r>
          </w:p>
          <w:p w:rsidR="009B5325" w:rsidRPr="00E52664" w:rsidRDefault="009B5325" w:rsidP="006F1C5D">
            <w:pPr>
              <w:rPr>
                <w:sz w:val="24"/>
                <w:szCs w:val="24"/>
              </w:rPr>
            </w:pPr>
            <w:r w:rsidRPr="00E52664">
              <w:rPr>
                <w:sz w:val="24"/>
                <w:szCs w:val="24"/>
              </w:rPr>
              <w:t>МО «Шилегское»,</w:t>
            </w:r>
          </w:p>
          <w:p w:rsidR="009B5325" w:rsidRDefault="009B5325" w:rsidP="006F1C5D">
            <w:pPr>
              <w:rPr>
                <w:sz w:val="24"/>
                <w:szCs w:val="24"/>
              </w:rPr>
            </w:pPr>
            <w:r w:rsidRPr="00E52664">
              <w:rPr>
                <w:sz w:val="24"/>
                <w:szCs w:val="24"/>
              </w:rPr>
              <w:t>МО Междуреченское»</w:t>
            </w: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ед.</w:t>
            </w:r>
          </w:p>
        </w:tc>
        <w:tc>
          <w:tcPr>
            <w:tcW w:w="1275"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3</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275"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r>
      <w:tr w:rsidR="009B5325" w:rsidTr="006F1C5D">
        <w:tc>
          <w:tcPr>
            <w:tcW w:w="3936" w:type="dxa"/>
            <w:gridSpan w:val="3"/>
          </w:tcPr>
          <w:p w:rsidR="009B5325" w:rsidRDefault="009B5325" w:rsidP="006F1C5D">
            <w:pPr>
              <w:rPr>
                <w:sz w:val="24"/>
                <w:szCs w:val="24"/>
              </w:rPr>
            </w:pPr>
            <w:r>
              <w:rPr>
                <w:sz w:val="24"/>
                <w:szCs w:val="24"/>
              </w:rPr>
              <w:t xml:space="preserve">4. Разработка  проектов организации дорожного движения  (ПОДД) на территории </w:t>
            </w:r>
          </w:p>
          <w:p w:rsidR="009B5325" w:rsidRPr="003903A6" w:rsidRDefault="009B5325" w:rsidP="006F1C5D">
            <w:pPr>
              <w:rPr>
                <w:sz w:val="24"/>
                <w:szCs w:val="24"/>
              </w:rPr>
            </w:pPr>
            <w:r w:rsidRPr="003903A6">
              <w:rPr>
                <w:sz w:val="24"/>
                <w:szCs w:val="24"/>
              </w:rPr>
              <w:t>МО «Карпогорское»,</w:t>
            </w:r>
          </w:p>
          <w:p w:rsidR="009B5325" w:rsidRPr="003903A6" w:rsidRDefault="009B5325" w:rsidP="006F1C5D">
            <w:pPr>
              <w:rPr>
                <w:sz w:val="24"/>
                <w:szCs w:val="24"/>
              </w:rPr>
            </w:pPr>
            <w:r w:rsidRPr="003903A6">
              <w:rPr>
                <w:sz w:val="24"/>
                <w:szCs w:val="24"/>
              </w:rPr>
              <w:t>МО «Шилегское»,</w:t>
            </w:r>
          </w:p>
          <w:p w:rsidR="009B5325" w:rsidRDefault="009B5325" w:rsidP="006F1C5D">
            <w:pPr>
              <w:rPr>
                <w:sz w:val="24"/>
                <w:szCs w:val="24"/>
              </w:rPr>
            </w:pPr>
            <w:r w:rsidRPr="003903A6">
              <w:rPr>
                <w:sz w:val="24"/>
                <w:szCs w:val="24"/>
              </w:rPr>
              <w:t>МО Междуреченское».</w:t>
            </w:r>
            <w:r>
              <w:rPr>
                <w:sz w:val="24"/>
                <w:szCs w:val="24"/>
              </w:rPr>
              <w:t xml:space="preserve"> </w:t>
            </w:r>
          </w:p>
        </w:tc>
        <w:tc>
          <w:tcPr>
            <w:tcW w:w="1134" w:type="dxa"/>
          </w:tcPr>
          <w:p w:rsidR="009B5325" w:rsidRDefault="009B5325" w:rsidP="006F1C5D">
            <w:pPr>
              <w:jc w:val="center"/>
              <w:rPr>
                <w:sz w:val="24"/>
                <w:szCs w:val="24"/>
              </w:rPr>
            </w:pPr>
            <w:r>
              <w:rPr>
                <w:sz w:val="24"/>
                <w:szCs w:val="24"/>
              </w:rPr>
              <w:t>ед.</w:t>
            </w:r>
          </w:p>
        </w:tc>
        <w:tc>
          <w:tcPr>
            <w:tcW w:w="1275" w:type="dxa"/>
          </w:tcPr>
          <w:p w:rsidR="009B5325" w:rsidRDefault="009B5325" w:rsidP="006F1C5D">
            <w:pPr>
              <w:jc w:val="center"/>
              <w:rPr>
                <w:sz w:val="24"/>
                <w:szCs w:val="24"/>
              </w:rPr>
            </w:pPr>
          </w:p>
        </w:tc>
        <w:tc>
          <w:tcPr>
            <w:tcW w:w="1134" w:type="dxa"/>
            <w:gridSpan w:val="2"/>
          </w:tcPr>
          <w:p w:rsidR="009B5325" w:rsidRDefault="009B5325" w:rsidP="006F1C5D">
            <w:pPr>
              <w:jc w:val="center"/>
              <w:rPr>
                <w:sz w:val="24"/>
                <w:szCs w:val="24"/>
              </w:rPr>
            </w:pPr>
          </w:p>
        </w:tc>
        <w:tc>
          <w:tcPr>
            <w:tcW w:w="1134" w:type="dxa"/>
            <w:gridSpan w:val="2"/>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3</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275" w:type="dxa"/>
          </w:tcPr>
          <w:p w:rsidR="009B5325" w:rsidRDefault="009B5325" w:rsidP="006F1C5D">
            <w:pPr>
              <w:jc w:val="center"/>
              <w:rPr>
                <w:sz w:val="24"/>
                <w:szCs w:val="24"/>
              </w:rPr>
            </w:pPr>
          </w:p>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r>
      <w:tr w:rsidR="009B5325" w:rsidTr="006F1C5D">
        <w:tc>
          <w:tcPr>
            <w:tcW w:w="3936" w:type="dxa"/>
            <w:gridSpan w:val="3"/>
          </w:tcPr>
          <w:p w:rsidR="009B5325" w:rsidRDefault="009B5325" w:rsidP="006F1C5D">
            <w:pPr>
              <w:rPr>
                <w:sz w:val="24"/>
                <w:szCs w:val="24"/>
              </w:rPr>
            </w:pPr>
            <w:r>
              <w:rPr>
                <w:sz w:val="24"/>
                <w:szCs w:val="24"/>
              </w:rPr>
              <w:t>5</w:t>
            </w:r>
            <w:r w:rsidRPr="003F2FCE">
              <w:rPr>
                <w:sz w:val="24"/>
                <w:szCs w:val="24"/>
              </w:rPr>
              <w:t>. Ремонт автомобильных дорог (в т</w:t>
            </w:r>
            <w:r>
              <w:rPr>
                <w:sz w:val="24"/>
                <w:szCs w:val="24"/>
              </w:rPr>
              <w:t xml:space="preserve">.ч. элементов их обустройства) / </w:t>
            </w:r>
            <w:r w:rsidRPr="003F2FCE">
              <w:rPr>
                <w:sz w:val="24"/>
                <w:szCs w:val="24"/>
              </w:rPr>
              <w:t>мостов</w:t>
            </w:r>
          </w:p>
        </w:tc>
        <w:tc>
          <w:tcPr>
            <w:tcW w:w="1134" w:type="dxa"/>
          </w:tcPr>
          <w:p w:rsidR="009B5325" w:rsidRPr="006C3891" w:rsidRDefault="009B5325" w:rsidP="006F1C5D">
            <w:pPr>
              <w:jc w:val="center"/>
              <w:rPr>
                <w:sz w:val="24"/>
                <w:szCs w:val="24"/>
              </w:rPr>
            </w:pPr>
            <w:proofErr w:type="gramStart"/>
            <w:r>
              <w:rPr>
                <w:sz w:val="24"/>
                <w:szCs w:val="24"/>
              </w:rPr>
              <w:t>км</w:t>
            </w:r>
            <w:proofErr w:type="gramEnd"/>
            <w:r>
              <w:rPr>
                <w:sz w:val="24"/>
                <w:szCs w:val="24"/>
              </w:rPr>
              <w:t xml:space="preserve"> / ед.</w:t>
            </w:r>
          </w:p>
        </w:tc>
        <w:tc>
          <w:tcPr>
            <w:tcW w:w="1275" w:type="dxa"/>
          </w:tcPr>
          <w:p w:rsidR="009B5325" w:rsidRPr="006C3891" w:rsidRDefault="009B5325" w:rsidP="006F1C5D">
            <w:pPr>
              <w:jc w:val="center"/>
              <w:rPr>
                <w:sz w:val="24"/>
                <w:szCs w:val="24"/>
              </w:rPr>
            </w:pPr>
            <w:r>
              <w:rPr>
                <w:sz w:val="24"/>
                <w:szCs w:val="24"/>
              </w:rPr>
              <w:t>3,0 / 0</w:t>
            </w:r>
          </w:p>
        </w:tc>
        <w:tc>
          <w:tcPr>
            <w:tcW w:w="1134" w:type="dxa"/>
            <w:gridSpan w:val="2"/>
          </w:tcPr>
          <w:p w:rsidR="009B5325" w:rsidRPr="006C3891" w:rsidRDefault="009B5325" w:rsidP="006F1C5D">
            <w:pPr>
              <w:jc w:val="center"/>
              <w:rPr>
                <w:sz w:val="24"/>
                <w:szCs w:val="24"/>
              </w:rPr>
            </w:pPr>
            <w:r>
              <w:rPr>
                <w:sz w:val="24"/>
                <w:szCs w:val="24"/>
              </w:rPr>
              <w:t>0,3 / 1</w:t>
            </w:r>
          </w:p>
        </w:tc>
        <w:tc>
          <w:tcPr>
            <w:tcW w:w="1134" w:type="dxa"/>
            <w:gridSpan w:val="2"/>
          </w:tcPr>
          <w:p w:rsidR="009B5325" w:rsidRPr="006C3891" w:rsidRDefault="009B5325" w:rsidP="006F1C5D">
            <w:pPr>
              <w:jc w:val="center"/>
              <w:rPr>
                <w:sz w:val="24"/>
                <w:szCs w:val="24"/>
              </w:rPr>
            </w:pPr>
            <w:r>
              <w:rPr>
                <w:sz w:val="24"/>
                <w:szCs w:val="24"/>
              </w:rPr>
              <w:t>0 / 0</w:t>
            </w:r>
          </w:p>
        </w:tc>
        <w:tc>
          <w:tcPr>
            <w:tcW w:w="1134" w:type="dxa"/>
          </w:tcPr>
          <w:p w:rsidR="009B5325" w:rsidRPr="006C3891" w:rsidRDefault="009B5325" w:rsidP="006F1C5D">
            <w:pPr>
              <w:jc w:val="center"/>
              <w:rPr>
                <w:sz w:val="24"/>
                <w:szCs w:val="24"/>
              </w:rPr>
            </w:pPr>
            <w:r>
              <w:rPr>
                <w:sz w:val="24"/>
                <w:szCs w:val="24"/>
              </w:rPr>
              <w:t>4 /11</w:t>
            </w:r>
          </w:p>
        </w:tc>
        <w:tc>
          <w:tcPr>
            <w:tcW w:w="1134" w:type="dxa"/>
          </w:tcPr>
          <w:p w:rsidR="009B5325" w:rsidRDefault="009B5325" w:rsidP="006F1C5D">
            <w:pPr>
              <w:jc w:val="center"/>
              <w:rPr>
                <w:sz w:val="24"/>
                <w:szCs w:val="24"/>
              </w:rPr>
            </w:pPr>
            <w:r>
              <w:rPr>
                <w:sz w:val="24"/>
                <w:szCs w:val="24"/>
              </w:rPr>
              <w:t>1,4/11</w:t>
            </w:r>
          </w:p>
        </w:tc>
        <w:tc>
          <w:tcPr>
            <w:tcW w:w="1134" w:type="dxa"/>
          </w:tcPr>
          <w:p w:rsidR="009B5325" w:rsidRDefault="009B5325" w:rsidP="006F1C5D">
            <w:pPr>
              <w:jc w:val="center"/>
              <w:rPr>
                <w:sz w:val="24"/>
                <w:szCs w:val="24"/>
              </w:rPr>
            </w:pPr>
            <w:r>
              <w:rPr>
                <w:sz w:val="24"/>
                <w:szCs w:val="24"/>
              </w:rPr>
              <w:t>3,5/13</w:t>
            </w:r>
          </w:p>
        </w:tc>
        <w:tc>
          <w:tcPr>
            <w:tcW w:w="1134" w:type="dxa"/>
          </w:tcPr>
          <w:p w:rsidR="009B5325" w:rsidRDefault="009B5325" w:rsidP="006F1C5D">
            <w:pPr>
              <w:jc w:val="center"/>
              <w:rPr>
                <w:sz w:val="24"/>
                <w:szCs w:val="24"/>
              </w:rPr>
            </w:pPr>
            <w:r>
              <w:rPr>
                <w:sz w:val="24"/>
                <w:szCs w:val="24"/>
              </w:rPr>
              <w:t>2</w:t>
            </w:r>
          </w:p>
        </w:tc>
        <w:tc>
          <w:tcPr>
            <w:tcW w:w="1134" w:type="dxa"/>
          </w:tcPr>
          <w:p w:rsidR="009B5325" w:rsidRDefault="009B5325" w:rsidP="006F1C5D">
            <w:pPr>
              <w:jc w:val="center"/>
              <w:rPr>
                <w:sz w:val="24"/>
                <w:szCs w:val="24"/>
              </w:rPr>
            </w:pPr>
            <w:r>
              <w:rPr>
                <w:sz w:val="24"/>
                <w:szCs w:val="24"/>
              </w:rPr>
              <w:t>0</w:t>
            </w:r>
          </w:p>
        </w:tc>
        <w:tc>
          <w:tcPr>
            <w:tcW w:w="1275" w:type="dxa"/>
          </w:tcPr>
          <w:p w:rsidR="009B5325" w:rsidRDefault="009B5325" w:rsidP="006F1C5D">
            <w:pPr>
              <w:jc w:val="center"/>
              <w:rPr>
                <w:sz w:val="24"/>
                <w:szCs w:val="24"/>
              </w:rPr>
            </w:pPr>
            <w:r>
              <w:rPr>
                <w:sz w:val="24"/>
                <w:szCs w:val="24"/>
              </w:rPr>
              <w:t>0</w:t>
            </w:r>
          </w:p>
        </w:tc>
      </w:tr>
      <w:tr w:rsidR="009B5325" w:rsidTr="006F1C5D">
        <w:tc>
          <w:tcPr>
            <w:tcW w:w="3936" w:type="dxa"/>
            <w:gridSpan w:val="3"/>
          </w:tcPr>
          <w:p w:rsidR="009B5325" w:rsidRPr="00844116" w:rsidRDefault="009B5325" w:rsidP="006F1C5D">
            <w:pPr>
              <w:rPr>
                <w:sz w:val="24"/>
                <w:szCs w:val="24"/>
              </w:rPr>
            </w:pPr>
            <w:r>
              <w:rPr>
                <w:sz w:val="24"/>
                <w:szCs w:val="24"/>
              </w:rPr>
              <w:t xml:space="preserve">6. </w:t>
            </w:r>
            <w:r w:rsidRPr="003F2FCE">
              <w:rPr>
                <w:sz w:val="24"/>
                <w:szCs w:val="24"/>
              </w:rPr>
              <w:t>Проектные и изыскательские работы, экспертиза, обследование объектов</w:t>
            </w:r>
          </w:p>
        </w:tc>
        <w:tc>
          <w:tcPr>
            <w:tcW w:w="1134" w:type="dxa"/>
          </w:tcPr>
          <w:p w:rsidR="009B5325" w:rsidRDefault="009B5325" w:rsidP="006F1C5D">
            <w:pPr>
              <w:jc w:val="center"/>
              <w:rPr>
                <w:sz w:val="24"/>
                <w:szCs w:val="24"/>
              </w:rPr>
            </w:pPr>
            <w:r>
              <w:rPr>
                <w:sz w:val="24"/>
                <w:szCs w:val="24"/>
              </w:rPr>
              <w:t>объект</w:t>
            </w:r>
          </w:p>
        </w:tc>
        <w:tc>
          <w:tcPr>
            <w:tcW w:w="1275" w:type="dxa"/>
          </w:tcPr>
          <w:p w:rsidR="009B5325" w:rsidRPr="006C3891" w:rsidRDefault="009B5325" w:rsidP="006F1C5D">
            <w:pPr>
              <w:jc w:val="center"/>
              <w:rPr>
                <w:sz w:val="24"/>
                <w:szCs w:val="24"/>
              </w:rPr>
            </w:pPr>
            <w:r>
              <w:rPr>
                <w:sz w:val="24"/>
                <w:szCs w:val="24"/>
              </w:rPr>
              <w:t>0</w:t>
            </w:r>
          </w:p>
        </w:tc>
        <w:tc>
          <w:tcPr>
            <w:tcW w:w="1134" w:type="dxa"/>
            <w:gridSpan w:val="2"/>
          </w:tcPr>
          <w:p w:rsidR="009B5325" w:rsidRPr="006C3891" w:rsidRDefault="009B5325" w:rsidP="006F1C5D">
            <w:pPr>
              <w:jc w:val="center"/>
              <w:rPr>
                <w:sz w:val="24"/>
                <w:szCs w:val="24"/>
              </w:rPr>
            </w:pPr>
            <w:r>
              <w:rPr>
                <w:sz w:val="24"/>
                <w:szCs w:val="24"/>
              </w:rPr>
              <w:t>0</w:t>
            </w:r>
          </w:p>
        </w:tc>
        <w:tc>
          <w:tcPr>
            <w:tcW w:w="1134" w:type="dxa"/>
            <w:gridSpan w:val="2"/>
          </w:tcPr>
          <w:p w:rsidR="009B5325" w:rsidRPr="006C3891" w:rsidRDefault="009B5325" w:rsidP="006F1C5D">
            <w:pPr>
              <w:jc w:val="center"/>
              <w:rPr>
                <w:sz w:val="24"/>
                <w:szCs w:val="24"/>
              </w:rPr>
            </w:pPr>
            <w:r>
              <w:rPr>
                <w:sz w:val="24"/>
                <w:szCs w:val="24"/>
              </w:rPr>
              <w:t>2</w:t>
            </w:r>
          </w:p>
        </w:tc>
        <w:tc>
          <w:tcPr>
            <w:tcW w:w="1134" w:type="dxa"/>
          </w:tcPr>
          <w:p w:rsidR="009B5325" w:rsidRPr="006C3891" w:rsidRDefault="009B5325" w:rsidP="006F1C5D">
            <w:pPr>
              <w:jc w:val="center"/>
              <w:rPr>
                <w:sz w:val="24"/>
                <w:szCs w:val="24"/>
              </w:rPr>
            </w:pPr>
            <w:r>
              <w:rPr>
                <w:sz w:val="24"/>
                <w:szCs w:val="24"/>
              </w:rPr>
              <w:t>8</w:t>
            </w:r>
          </w:p>
        </w:tc>
        <w:tc>
          <w:tcPr>
            <w:tcW w:w="1134" w:type="dxa"/>
          </w:tcPr>
          <w:p w:rsidR="009B5325" w:rsidRDefault="009B5325" w:rsidP="006F1C5D">
            <w:pPr>
              <w:jc w:val="center"/>
              <w:rPr>
                <w:sz w:val="24"/>
                <w:szCs w:val="24"/>
              </w:rPr>
            </w:pPr>
            <w:r>
              <w:rPr>
                <w:sz w:val="24"/>
                <w:szCs w:val="24"/>
              </w:rPr>
              <w:t>3</w:t>
            </w:r>
          </w:p>
        </w:tc>
        <w:tc>
          <w:tcPr>
            <w:tcW w:w="1134" w:type="dxa"/>
          </w:tcPr>
          <w:p w:rsidR="009B5325" w:rsidRDefault="009B5325" w:rsidP="006F1C5D">
            <w:pPr>
              <w:jc w:val="center"/>
              <w:rPr>
                <w:sz w:val="24"/>
                <w:szCs w:val="24"/>
              </w:rPr>
            </w:pPr>
            <w:r>
              <w:rPr>
                <w:sz w:val="24"/>
                <w:szCs w:val="24"/>
              </w:rPr>
              <w:t>4</w:t>
            </w:r>
          </w:p>
        </w:tc>
        <w:tc>
          <w:tcPr>
            <w:tcW w:w="1134" w:type="dxa"/>
          </w:tcPr>
          <w:p w:rsidR="009B5325" w:rsidRDefault="009B5325" w:rsidP="006F1C5D">
            <w:pPr>
              <w:jc w:val="center"/>
              <w:rPr>
                <w:sz w:val="24"/>
                <w:szCs w:val="24"/>
              </w:rPr>
            </w:pPr>
            <w:r>
              <w:rPr>
                <w:sz w:val="24"/>
                <w:szCs w:val="24"/>
              </w:rPr>
              <w:t>0</w:t>
            </w:r>
          </w:p>
        </w:tc>
        <w:tc>
          <w:tcPr>
            <w:tcW w:w="1134" w:type="dxa"/>
          </w:tcPr>
          <w:p w:rsidR="009B5325" w:rsidRDefault="009B5325" w:rsidP="006F1C5D">
            <w:pPr>
              <w:jc w:val="center"/>
              <w:rPr>
                <w:sz w:val="24"/>
                <w:szCs w:val="24"/>
              </w:rPr>
            </w:pPr>
            <w:r>
              <w:rPr>
                <w:sz w:val="24"/>
                <w:szCs w:val="24"/>
              </w:rPr>
              <w:t>0</w:t>
            </w:r>
          </w:p>
        </w:tc>
        <w:tc>
          <w:tcPr>
            <w:tcW w:w="1275" w:type="dxa"/>
          </w:tcPr>
          <w:p w:rsidR="009B5325" w:rsidRDefault="009B5325" w:rsidP="006F1C5D">
            <w:pPr>
              <w:jc w:val="center"/>
              <w:rPr>
                <w:sz w:val="24"/>
                <w:szCs w:val="24"/>
              </w:rPr>
            </w:pPr>
            <w:r>
              <w:rPr>
                <w:sz w:val="24"/>
                <w:szCs w:val="24"/>
              </w:rPr>
              <w:t>0</w:t>
            </w:r>
          </w:p>
        </w:tc>
      </w:tr>
      <w:tr w:rsidR="009B5325" w:rsidTr="006F1C5D">
        <w:tc>
          <w:tcPr>
            <w:tcW w:w="15558" w:type="dxa"/>
            <w:gridSpan w:val="15"/>
          </w:tcPr>
          <w:p w:rsidR="009B5325" w:rsidRDefault="009B5325" w:rsidP="006F1C5D">
            <w:pPr>
              <w:rPr>
                <w:sz w:val="24"/>
                <w:szCs w:val="24"/>
              </w:rPr>
            </w:pPr>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9B5325" w:rsidTr="006F1C5D">
        <w:tc>
          <w:tcPr>
            <w:tcW w:w="3936" w:type="dxa"/>
            <w:gridSpan w:val="3"/>
          </w:tcPr>
          <w:p w:rsidR="009B5325" w:rsidRPr="006C3891" w:rsidRDefault="009B5325" w:rsidP="006F1C5D">
            <w:pPr>
              <w:rPr>
                <w:sz w:val="24"/>
                <w:szCs w:val="24"/>
              </w:rPr>
            </w:pPr>
            <w:r>
              <w:rPr>
                <w:sz w:val="24"/>
                <w:szCs w:val="24"/>
              </w:rPr>
              <w:t xml:space="preserve">1. Количество  выполненных оборотных рейсов на пассажирских муниципальных маршрутах  автомобильным </w:t>
            </w:r>
            <w:r w:rsidRPr="00013E94">
              <w:rPr>
                <w:sz w:val="24"/>
                <w:szCs w:val="24"/>
              </w:rPr>
              <w:t>транспортом</w:t>
            </w:r>
          </w:p>
        </w:tc>
        <w:tc>
          <w:tcPr>
            <w:tcW w:w="1134" w:type="dxa"/>
          </w:tcPr>
          <w:p w:rsidR="009B5325" w:rsidRDefault="009B5325" w:rsidP="006F1C5D">
            <w:pPr>
              <w:jc w:val="center"/>
              <w:rPr>
                <w:sz w:val="24"/>
                <w:szCs w:val="24"/>
              </w:rPr>
            </w:pPr>
          </w:p>
          <w:p w:rsidR="009B5325" w:rsidRPr="00B67A0A" w:rsidRDefault="009B5325" w:rsidP="006F1C5D">
            <w:pPr>
              <w:jc w:val="center"/>
              <w:rPr>
                <w:sz w:val="24"/>
                <w:szCs w:val="24"/>
              </w:rPr>
            </w:pPr>
            <w:r>
              <w:rPr>
                <w:sz w:val="24"/>
                <w:szCs w:val="24"/>
              </w:rPr>
              <w:t>ед.</w:t>
            </w:r>
          </w:p>
        </w:tc>
        <w:tc>
          <w:tcPr>
            <w:tcW w:w="1275" w:type="dxa"/>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Pr="006C3891" w:rsidRDefault="009B5325" w:rsidP="006F1C5D">
            <w:pPr>
              <w:jc w:val="center"/>
              <w:rPr>
                <w:sz w:val="24"/>
                <w:szCs w:val="24"/>
              </w:rPr>
            </w:pPr>
            <w:r>
              <w:rPr>
                <w:sz w:val="24"/>
                <w:szCs w:val="24"/>
              </w:rPr>
              <w:t>-</w:t>
            </w:r>
          </w:p>
        </w:tc>
        <w:tc>
          <w:tcPr>
            <w:tcW w:w="1134" w:type="dxa"/>
          </w:tcPr>
          <w:p w:rsidR="009B5325" w:rsidRDefault="009B5325" w:rsidP="006F1C5D">
            <w:pPr>
              <w:jc w:val="center"/>
            </w:pPr>
          </w:p>
          <w:p w:rsidR="009B5325" w:rsidRDefault="009B5325" w:rsidP="006F1C5D">
            <w:pPr>
              <w:jc w:val="center"/>
            </w:pPr>
            <w:r>
              <w:t>-</w:t>
            </w:r>
          </w:p>
        </w:tc>
        <w:tc>
          <w:tcPr>
            <w:tcW w:w="1134" w:type="dxa"/>
          </w:tcPr>
          <w:p w:rsidR="009B5325" w:rsidRDefault="009B5325" w:rsidP="006F1C5D">
            <w:pPr>
              <w:jc w:val="center"/>
            </w:pPr>
          </w:p>
          <w:p w:rsidR="009B5325" w:rsidRDefault="009B5325" w:rsidP="006F1C5D">
            <w:pPr>
              <w:jc w:val="center"/>
            </w:pPr>
            <w: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3 303</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275" w:type="dxa"/>
          </w:tcPr>
          <w:p w:rsidR="009B5325" w:rsidRDefault="009B5325" w:rsidP="006F1C5D">
            <w:pPr>
              <w:jc w:val="center"/>
            </w:pPr>
          </w:p>
          <w:p w:rsidR="009B5325" w:rsidRDefault="009B5325" w:rsidP="006F1C5D">
            <w:pPr>
              <w:jc w:val="center"/>
            </w:pPr>
            <w:r>
              <w:t>-</w:t>
            </w:r>
          </w:p>
        </w:tc>
      </w:tr>
      <w:tr w:rsidR="009B5325" w:rsidTr="006F1C5D">
        <w:tc>
          <w:tcPr>
            <w:tcW w:w="3936" w:type="dxa"/>
            <w:gridSpan w:val="3"/>
          </w:tcPr>
          <w:p w:rsidR="009B5325" w:rsidRDefault="009B5325" w:rsidP="006F1C5D">
            <w:pPr>
              <w:rPr>
                <w:sz w:val="24"/>
                <w:szCs w:val="24"/>
              </w:rPr>
            </w:pPr>
            <w:r>
              <w:rPr>
                <w:sz w:val="24"/>
                <w:szCs w:val="24"/>
              </w:rPr>
              <w:t>2.</w:t>
            </w:r>
            <w:r w:rsidRPr="00013E94">
              <w:rPr>
                <w:sz w:val="24"/>
                <w:szCs w:val="24"/>
              </w:rPr>
              <w:t xml:space="preserve"> </w:t>
            </w:r>
            <w:r w:rsidRPr="00B82718">
              <w:rPr>
                <w:sz w:val="24"/>
                <w:szCs w:val="24"/>
              </w:rPr>
              <w:t>Количество оборотных рейсов</w:t>
            </w:r>
          </w:p>
          <w:p w:rsidR="009B5325" w:rsidRDefault="009B5325" w:rsidP="006F1C5D">
            <w:pPr>
              <w:rPr>
                <w:sz w:val="24"/>
                <w:szCs w:val="24"/>
              </w:rPr>
            </w:pPr>
            <w:r w:rsidRPr="006D0FF4">
              <w:rPr>
                <w:sz w:val="24"/>
                <w:szCs w:val="24"/>
              </w:rPr>
              <w:t>водным транспортом</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шт.</w:t>
            </w:r>
          </w:p>
          <w:p w:rsidR="009B5325" w:rsidRDefault="009B5325" w:rsidP="006F1C5D">
            <w:pPr>
              <w:jc w:val="center"/>
              <w:rPr>
                <w:sz w:val="24"/>
                <w:szCs w:val="24"/>
              </w:rPr>
            </w:pPr>
          </w:p>
        </w:tc>
        <w:tc>
          <w:tcPr>
            <w:tcW w:w="1275"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gridSpan w:val="2"/>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410-</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c>
          <w:tcPr>
            <w:tcW w:w="1275"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w:t>
            </w:r>
          </w:p>
        </w:tc>
      </w:tr>
      <w:tr w:rsidR="009B5325" w:rsidTr="006F1C5D">
        <w:tc>
          <w:tcPr>
            <w:tcW w:w="3936" w:type="dxa"/>
            <w:gridSpan w:val="3"/>
          </w:tcPr>
          <w:p w:rsidR="009B5325" w:rsidRDefault="009B5325" w:rsidP="006F1C5D">
            <w:pPr>
              <w:rPr>
                <w:sz w:val="24"/>
                <w:szCs w:val="24"/>
              </w:rPr>
            </w:pPr>
            <w:r>
              <w:rPr>
                <w:sz w:val="24"/>
                <w:szCs w:val="24"/>
              </w:rPr>
              <w:t xml:space="preserve"> 3. К</w:t>
            </w:r>
            <w:r w:rsidRPr="003F70B4">
              <w:rPr>
                <w:sz w:val="24"/>
                <w:szCs w:val="24"/>
              </w:rPr>
              <w:t>оличество перевезенных пассажиров водным транспортом</w:t>
            </w: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ед.</w:t>
            </w:r>
          </w:p>
        </w:tc>
        <w:tc>
          <w:tcPr>
            <w:tcW w:w="1275" w:type="dxa"/>
          </w:tcPr>
          <w:p w:rsidR="009B5325" w:rsidRDefault="009B5325" w:rsidP="006F1C5D">
            <w:pPr>
              <w:jc w:val="center"/>
              <w:rPr>
                <w:sz w:val="24"/>
                <w:szCs w:val="24"/>
              </w:rPr>
            </w:pPr>
          </w:p>
        </w:tc>
        <w:tc>
          <w:tcPr>
            <w:tcW w:w="1134" w:type="dxa"/>
            <w:gridSpan w:val="2"/>
          </w:tcPr>
          <w:p w:rsidR="009B5325" w:rsidRDefault="009B5325" w:rsidP="006F1C5D">
            <w:pPr>
              <w:jc w:val="center"/>
              <w:rPr>
                <w:sz w:val="24"/>
                <w:szCs w:val="24"/>
              </w:rPr>
            </w:pPr>
          </w:p>
        </w:tc>
        <w:tc>
          <w:tcPr>
            <w:tcW w:w="1134" w:type="dxa"/>
            <w:gridSpan w:val="2"/>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tc>
        <w:tc>
          <w:tcPr>
            <w:tcW w:w="1134" w:type="dxa"/>
          </w:tcPr>
          <w:p w:rsidR="009B5325" w:rsidRDefault="009B5325" w:rsidP="006F1C5D">
            <w:pPr>
              <w:jc w:val="center"/>
              <w:rPr>
                <w:sz w:val="24"/>
                <w:szCs w:val="24"/>
              </w:rPr>
            </w:pPr>
          </w:p>
          <w:p w:rsidR="009B5325" w:rsidRDefault="009B5325" w:rsidP="006F1C5D">
            <w:pPr>
              <w:jc w:val="center"/>
              <w:rPr>
                <w:sz w:val="24"/>
                <w:szCs w:val="24"/>
              </w:rPr>
            </w:pPr>
            <w:r>
              <w:rPr>
                <w:sz w:val="24"/>
                <w:szCs w:val="24"/>
              </w:rPr>
              <w:t>6500</w:t>
            </w:r>
          </w:p>
          <w:p w:rsidR="009B5325" w:rsidRDefault="009B5325" w:rsidP="006F1C5D">
            <w:pPr>
              <w:jc w:val="center"/>
              <w:rPr>
                <w:sz w:val="24"/>
                <w:szCs w:val="24"/>
              </w:rPr>
            </w:pPr>
          </w:p>
        </w:tc>
        <w:tc>
          <w:tcPr>
            <w:tcW w:w="1134" w:type="dxa"/>
          </w:tcPr>
          <w:p w:rsidR="009B5325" w:rsidRDefault="009B5325" w:rsidP="006F1C5D">
            <w:pPr>
              <w:jc w:val="center"/>
              <w:rPr>
                <w:sz w:val="24"/>
                <w:szCs w:val="24"/>
              </w:rPr>
            </w:pPr>
          </w:p>
        </w:tc>
        <w:tc>
          <w:tcPr>
            <w:tcW w:w="1275" w:type="dxa"/>
          </w:tcPr>
          <w:p w:rsidR="009B5325" w:rsidRDefault="009B5325" w:rsidP="006F1C5D">
            <w:pPr>
              <w:jc w:val="center"/>
              <w:rPr>
                <w:sz w:val="24"/>
                <w:szCs w:val="24"/>
              </w:rPr>
            </w:pPr>
          </w:p>
        </w:tc>
      </w:tr>
    </w:tbl>
    <w:p w:rsidR="009B5325" w:rsidRDefault="009B5325" w:rsidP="009B5325">
      <w:r>
        <w:t>»</w:t>
      </w:r>
    </w:p>
    <w:p w:rsidR="009B5325" w:rsidRPr="009F613A" w:rsidRDefault="009B5325" w:rsidP="009B5325"/>
    <w:p w:rsidR="009B5325" w:rsidRPr="007B35A1" w:rsidRDefault="009B5325" w:rsidP="009B5325">
      <w:pPr>
        <w:ind w:left="10348"/>
        <w:jc w:val="center"/>
        <w:rPr>
          <w:sz w:val="22"/>
          <w:szCs w:val="22"/>
        </w:rPr>
      </w:pPr>
      <w:r w:rsidRPr="007B35A1">
        <w:rPr>
          <w:sz w:val="22"/>
          <w:szCs w:val="22"/>
        </w:rPr>
        <w:t xml:space="preserve">                                «ПРИЛОЖЕНИЕ № 2</w:t>
      </w:r>
    </w:p>
    <w:p w:rsidR="009B5325" w:rsidRPr="007B35A1" w:rsidRDefault="009B5325" w:rsidP="009B5325">
      <w:pPr>
        <w:jc w:val="right"/>
        <w:rPr>
          <w:sz w:val="22"/>
          <w:szCs w:val="22"/>
        </w:rPr>
      </w:pPr>
      <w:r w:rsidRPr="007B35A1">
        <w:rPr>
          <w:sz w:val="22"/>
          <w:szCs w:val="22"/>
        </w:rPr>
        <w:t xml:space="preserve">к муниципальной программе </w:t>
      </w:r>
    </w:p>
    <w:p w:rsidR="009B5325" w:rsidRDefault="009B5325" w:rsidP="009B5325">
      <w:pPr>
        <w:jc w:val="right"/>
        <w:rPr>
          <w:sz w:val="24"/>
          <w:szCs w:val="24"/>
        </w:rPr>
      </w:pPr>
      <w:r>
        <w:rPr>
          <w:sz w:val="24"/>
          <w:szCs w:val="24"/>
        </w:rPr>
        <w:t xml:space="preserve">«Улучшение </w:t>
      </w:r>
      <w:proofErr w:type="gramStart"/>
      <w:r>
        <w:rPr>
          <w:sz w:val="24"/>
          <w:szCs w:val="24"/>
        </w:rPr>
        <w:t>эксплуатационного</w:t>
      </w:r>
      <w:proofErr w:type="gramEnd"/>
    </w:p>
    <w:p w:rsidR="009B5325" w:rsidRDefault="009B5325" w:rsidP="009B5325">
      <w:pPr>
        <w:jc w:val="right"/>
        <w:rPr>
          <w:sz w:val="24"/>
          <w:szCs w:val="24"/>
        </w:rPr>
      </w:pPr>
      <w:r>
        <w:rPr>
          <w:sz w:val="24"/>
          <w:szCs w:val="24"/>
        </w:rPr>
        <w:t xml:space="preserve"> состояния автомобильных дорог общего пользования</w:t>
      </w:r>
    </w:p>
    <w:p w:rsidR="009B5325" w:rsidRDefault="009B5325" w:rsidP="009B5325">
      <w:pPr>
        <w:jc w:val="right"/>
        <w:rPr>
          <w:sz w:val="24"/>
          <w:szCs w:val="24"/>
        </w:rPr>
      </w:pPr>
      <w:r>
        <w:rPr>
          <w:sz w:val="24"/>
          <w:szCs w:val="24"/>
        </w:rPr>
        <w:t xml:space="preserve"> местного значения,  а также организация осуществления перевозок пассажиров  и багажа</w:t>
      </w:r>
    </w:p>
    <w:p w:rsidR="009B5325" w:rsidRPr="007B35A1" w:rsidRDefault="009B5325" w:rsidP="009B5325">
      <w:pPr>
        <w:jc w:val="right"/>
        <w:rPr>
          <w:sz w:val="22"/>
          <w:szCs w:val="22"/>
        </w:rPr>
      </w:pPr>
      <w:r>
        <w:rPr>
          <w:sz w:val="24"/>
          <w:szCs w:val="24"/>
        </w:rPr>
        <w:t xml:space="preserve"> на социально значимых маршрутах муниципального  сообщения  Пинежского муниципального района  на 2017 – 2024 годы</w:t>
      </w:r>
      <w:r w:rsidRPr="00B05707">
        <w:rPr>
          <w:sz w:val="22"/>
          <w:szCs w:val="22"/>
        </w:rPr>
        <w:t xml:space="preserve"> </w:t>
      </w:r>
      <w:r w:rsidRPr="00955710">
        <w:rPr>
          <w:sz w:val="22"/>
          <w:szCs w:val="22"/>
        </w:rPr>
        <w:t>»</w:t>
      </w:r>
      <w:r w:rsidRPr="007B35A1">
        <w:rPr>
          <w:sz w:val="22"/>
          <w:szCs w:val="22"/>
        </w:rPr>
        <w:t xml:space="preserve"> </w:t>
      </w:r>
    </w:p>
    <w:p w:rsidR="009B5325" w:rsidRPr="007B35A1" w:rsidRDefault="009B5325" w:rsidP="009B5325">
      <w:pPr>
        <w:jc w:val="right"/>
        <w:rPr>
          <w:b/>
          <w:sz w:val="22"/>
          <w:szCs w:val="22"/>
          <w:lang w:eastAsia="en-US"/>
        </w:rPr>
      </w:pPr>
      <w:r w:rsidRPr="007B35A1">
        <w:rPr>
          <w:sz w:val="22"/>
          <w:szCs w:val="22"/>
        </w:rPr>
        <w:tab/>
      </w:r>
    </w:p>
    <w:p w:rsidR="009B5325" w:rsidRPr="007B35A1" w:rsidRDefault="009B5325" w:rsidP="009B5325">
      <w:pPr>
        <w:autoSpaceDE w:val="0"/>
        <w:autoSpaceDN w:val="0"/>
        <w:adjustRightInd w:val="0"/>
        <w:jc w:val="center"/>
        <w:outlineLvl w:val="1"/>
        <w:rPr>
          <w:b/>
          <w:sz w:val="22"/>
          <w:szCs w:val="22"/>
          <w:lang w:eastAsia="en-US"/>
        </w:rPr>
      </w:pPr>
    </w:p>
    <w:p w:rsidR="009B5325" w:rsidRPr="007B35A1" w:rsidRDefault="009B5325" w:rsidP="009B5325">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9B5325" w:rsidRPr="007B35A1" w:rsidRDefault="009B5325" w:rsidP="009B5325">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sidRPr="007B35A1">
        <w:rPr>
          <w:b/>
          <w:sz w:val="22"/>
          <w:szCs w:val="22"/>
        </w:rPr>
        <w:t xml:space="preserve"> </w:t>
      </w:r>
      <w:r>
        <w:rPr>
          <w:b/>
          <w:sz w:val="22"/>
          <w:szCs w:val="22"/>
        </w:rPr>
        <w:t xml:space="preserve"> </w:t>
      </w:r>
      <w:r w:rsidRPr="00B05707">
        <w:rPr>
          <w:b/>
          <w:sz w:val="22"/>
          <w:szCs w:val="22"/>
        </w:rPr>
        <w:t>«</w:t>
      </w:r>
      <w:r>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r>
        <w:rPr>
          <w:b/>
          <w:sz w:val="22"/>
          <w:szCs w:val="22"/>
        </w:rPr>
        <w:t>.</w:t>
      </w:r>
    </w:p>
    <w:p w:rsidR="009B5325" w:rsidRDefault="009B5325" w:rsidP="009B5325">
      <w:pPr>
        <w:jc w:val="center"/>
        <w:rPr>
          <w:sz w:val="22"/>
          <w:szCs w:val="22"/>
          <w:u w:val="single"/>
        </w:rPr>
      </w:pPr>
      <w:r w:rsidRPr="007B35A1">
        <w:rPr>
          <w:sz w:val="22"/>
          <w:szCs w:val="22"/>
          <w:u w:val="single"/>
        </w:rPr>
        <w:t>за счёт средств районного бюджета</w:t>
      </w:r>
    </w:p>
    <w:p w:rsidR="009B5325" w:rsidRPr="007B35A1" w:rsidRDefault="009B5325" w:rsidP="009B5325">
      <w:pPr>
        <w:jc w:val="center"/>
        <w:rPr>
          <w:sz w:val="22"/>
          <w:szCs w:val="22"/>
          <w:u w:val="single"/>
        </w:rPr>
      </w:pPr>
    </w:p>
    <w:p w:rsidR="009B5325" w:rsidRPr="007B35A1" w:rsidRDefault="009B5325" w:rsidP="009B5325">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9B5325" w:rsidRPr="007B35A1" w:rsidRDefault="009B5325" w:rsidP="009B5325">
      <w:pPr>
        <w:rPr>
          <w:color w:val="FF0000"/>
          <w:sz w:val="22"/>
          <w:szCs w:val="2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263"/>
        <w:gridCol w:w="1990"/>
        <w:gridCol w:w="1138"/>
        <w:gridCol w:w="1130"/>
        <w:gridCol w:w="1134"/>
        <w:gridCol w:w="1134"/>
        <w:gridCol w:w="1134"/>
        <w:gridCol w:w="1134"/>
        <w:gridCol w:w="1134"/>
        <w:gridCol w:w="1134"/>
      </w:tblGrid>
      <w:tr w:rsidR="009B5325" w:rsidRPr="007B35A1" w:rsidTr="006F1C5D">
        <w:tc>
          <w:tcPr>
            <w:tcW w:w="1951" w:type="dxa"/>
            <w:vMerge w:val="restart"/>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color w:val="FF0000"/>
                <w:sz w:val="22"/>
                <w:szCs w:val="22"/>
              </w:rPr>
            </w:pPr>
            <w:r w:rsidRPr="007B35A1">
              <w:rPr>
                <w:b/>
                <w:sz w:val="22"/>
                <w:szCs w:val="22"/>
              </w:rPr>
              <w:t>Статус</w:t>
            </w:r>
          </w:p>
        </w:tc>
        <w:tc>
          <w:tcPr>
            <w:tcW w:w="2263" w:type="dxa"/>
            <w:vMerge w:val="restart"/>
          </w:tcPr>
          <w:p w:rsidR="009B5325" w:rsidRPr="007B35A1" w:rsidRDefault="009B5325" w:rsidP="006F1C5D">
            <w:pPr>
              <w:autoSpaceDE w:val="0"/>
              <w:autoSpaceDN w:val="0"/>
              <w:adjustRightInd w:val="0"/>
              <w:jc w:val="center"/>
              <w:rPr>
                <w:b/>
                <w:sz w:val="22"/>
                <w:szCs w:val="22"/>
              </w:rPr>
            </w:pPr>
          </w:p>
          <w:p w:rsidR="009B5325" w:rsidRPr="007B35A1" w:rsidRDefault="009B5325" w:rsidP="006F1C5D">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9B5325" w:rsidRPr="007B35A1" w:rsidRDefault="009B5325" w:rsidP="006F1C5D">
            <w:pPr>
              <w:autoSpaceDE w:val="0"/>
              <w:autoSpaceDN w:val="0"/>
              <w:adjustRightInd w:val="0"/>
              <w:jc w:val="center"/>
              <w:rPr>
                <w:b/>
                <w:sz w:val="22"/>
                <w:szCs w:val="22"/>
              </w:rPr>
            </w:pPr>
            <w:r w:rsidRPr="007B35A1">
              <w:rPr>
                <w:b/>
                <w:sz w:val="22"/>
                <w:szCs w:val="22"/>
              </w:rPr>
              <w:t>программы, подпрограммы</w:t>
            </w:r>
          </w:p>
        </w:tc>
        <w:tc>
          <w:tcPr>
            <w:tcW w:w="1990" w:type="dxa"/>
            <w:vMerge w:val="restart"/>
          </w:tcPr>
          <w:p w:rsidR="009B5325" w:rsidRPr="007B35A1" w:rsidRDefault="009B5325" w:rsidP="006F1C5D">
            <w:pPr>
              <w:jc w:val="center"/>
              <w:rPr>
                <w:b/>
                <w:sz w:val="22"/>
                <w:szCs w:val="22"/>
              </w:rPr>
            </w:pPr>
            <w:r w:rsidRPr="007B35A1">
              <w:rPr>
                <w:b/>
                <w:sz w:val="22"/>
                <w:szCs w:val="22"/>
              </w:rPr>
              <w:t>Ответственный исполнитель, соисполнитель муниципальной программы</w:t>
            </w:r>
          </w:p>
          <w:p w:rsidR="009B5325" w:rsidRPr="007B35A1" w:rsidRDefault="009B5325" w:rsidP="006F1C5D">
            <w:pPr>
              <w:jc w:val="center"/>
              <w:rPr>
                <w:color w:val="FF0000"/>
                <w:sz w:val="22"/>
                <w:szCs w:val="22"/>
              </w:rPr>
            </w:pPr>
            <w:r w:rsidRPr="007B35A1">
              <w:rPr>
                <w:b/>
                <w:sz w:val="22"/>
                <w:szCs w:val="22"/>
              </w:rPr>
              <w:t>(подпрограммы)</w:t>
            </w:r>
          </w:p>
        </w:tc>
        <w:tc>
          <w:tcPr>
            <w:tcW w:w="6804" w:type="dxa"/>
            <w:gridSpan w:val="6"/>
          </w:tcPr>
          <w:p w:rsidR="009B5325" w:rsidRPr="007B35A1" w:rsidRDefault="009B5325" w:rsidP="006F1C5D">
            <w:pPr>
              <w:jc w:val="center"/>
              <w:rPr>
                <w:b/>
                <w:sz w:val="22"/>
                <w:szCs w:val="22"/>
              </w:rPr>
            </w:pPr>
            <w:r w:rsidRPr="007B35A1">
              <w:rPr>
                <w:b/>
                <w:sz w:val="22"/>
                <w:szCs w:val="22"/>
              </w:rPr>
              <w:t>Расходы районного бюджета, тыс. рублей</w:t>
            </w:r>
          </w:p>
        </w:tc>
        <w:tc>
          <w:tcPr>
            <w:tcW w:w="1134" w:type="dxa"/>
          </w:tcPr>
          <w:p w:rsidR="009B5325" w:rsidRPr="007B35A1" w:rsidRDefault="009B5325" w:rsidP="006F1C5D">
            <w:pPr>
              <w:jc w:val="center"/>
              <w:rPr>
                <w:b/>
                <w:sz w:val="22"/>
                <w:szCs w:val="22"/>
              </w:rPr>
            </w:pPr>
          </w:p>
        </w:tc>
        <w:tc>
          <w:tcPr>
            <w:tcW w:w="1134" w:type="dxa"/>
          </w:tcPr>
          <w:p w:rsidR="009B5325" w:rsidRPr="007B35A1" w:rsidRDefault="009B5325" w:rsidP="006F1C5D">
            <w:pPr>
              <w:jc w:val="center"/>
              <w:rPr>
                <w:b/>
                <w:sz w:val="22"/>
                <w:szCs w:val="22"/>
              </w:rPr>
            </w:pPr>
          </w:p>
        </w:tc>
      </w:tr>
      <w:tr w:rsidR="009B5325" w:rsidRPr="007B35A1" w:rsidTr="006F1C5D">
        <w:tc>
          <w:tcPr>
            <w:tcW w:w="1951" w:type="dxa"/>
            <w:vMerge/>
          </w:tcPr>
          <w:p w:rsidR="009B5325" w:rsidRPr="007B35A1" w:rsidRDefault="009B5325" w:rsidP="006F1C5D">
            <w:pPr>
              <w:rPr>
                <w:color w:val="FF0000"/>
                <w:sz w:val="22"/>
                <w:szCs w:val="22"/>
              </w:rPr>
            </w:pPr>
          </w:p>
        </w:tc>
        <w:tc>
          <w:tcPr>
            <w:tcW w:w="2263" w:type="dxa"/>
            <w:vMerge/>
          </w:tcPr>
          <w:p w:rsidR="009B5325" w:rsidRPr="007B35A1" w:rsidRDefault="009B5325" w:rsidP="006F1C5D">
            <w:pPr>
              <w:rPr>
                <w:color w:val="FF0000"/>
                <w:sz w:val="22"/>
                <w:szCs w:val="22"/>
              </w:rPr>
            </w:pPr>
          </w:p>
        </w:tc>
        <w:tc>
          <w:tcPr>
            <w:tcW w:w="1990" w:type="dxa"/>
            <w:vMerge/>
          </w:tcPr>
          <w:p w:rsidR="009B5325" w:rsidRPr="007B35A1" w:rsidRDefault="009B5325" w:rsidP="006F1C5D">
            <w:pPr>
              <w:rPr>
                <w:color w:val="FF0000"/>
                <w:sz w:val="22"/>
                <w:szCs w:val="22"/>
              </w:rPr>
            </w:pPr>
          </w:p>
        </w:tc>
        <w:tc>
          <w:tcPr>
            <w:tcW w:w="1138"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color w:val="FF0000"/>
                <w:sz w:val="22"/>
                <w:szCs w:val="22"/>
              </w:rPr>
            </w:pPr>
            <w:r w:rsidRPr="007B35A1">
              <w:rPr>
                <w:b/>
                <w:sz w:val="22"/>
                <w:szCs w:val="22"/>
              </w:rPr>
              <w:t>2017 г.</w:t>
            </w:r>
          </w:p>
        </w:tc>
        <w:tc>
          <w:tcPr>
            <w:tcW w:w="1130"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color w:val="FF0000"/>
                <w:sz w:val="22"/>
                <w:szCs w:val="22"/>
              </w:rPr>
            </w:pPr>
            <w:r w:rsidRPr="007B35A1">
              <w:rPr>
                <w:b/>
                <w:sz w:val="22"/>
                <w:szCs w:val="22"/>
              </w:rPr>
              <w:t>2018 г.</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color w:val="FF0000"/>
                <w:sz w:val="22"/>
                <w:szCs w:val="22"/>
              </w:rPr>
            </w:pPr>
            <w:r w:rsidRPr="007B35A1">
              <w:rPr>
                <w:b/>
                <w:sz w:val="22"/>
                <w:szCs w:val="22"/>
              </w:rPr>
              <w:t>2019 г.</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r w:rsidRPr="007B35A1">
              <w:rPr>
                <w:b/>
                <w:sz w:val="22"/>
                <w:szCs w:val="22"/>
              </w:rPr>
              <w:t>2020 г.</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r w:rsidRPr="007B35A1">
              <w:rPr>
                <w:b/>
                <w:sz w:val="22"/>
                <w:szCs w:val="22"/>
              </w:rPr>
              <w:t>2021 г.</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r w:rsidRPr="007B35A1">
              <w:rPr>
                <w:b/>
                <w:sz w:val="22"/>
                <w:szCs w:val="22"/>
              </w:rPr>
              <w:t>2022 г.</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r w:rsidRPr="007B35A1">
              <w:rPr>
                <w:b/>
                <w:sz w:val="22"/>
                <w:szCs w:val="22"/>
              </w:rPr>
              <w:t>2023</w:t>
            </w:r>
          </w:p>
        </w:tc>
        <w:tc>
          <w:tcPr>
            <w:tcW w:w="1134" w:type="dxa"/>
          </w:tcPr>
          <w:p w:rsidR="009B5325" w:rsidRPr="007B35A1" w:rsidRDefault="009B5325" w:rsidP="006F1C5D">
            <w:pPr>
              <w:jc w:val="center"/>
              <w:rPr>
                <w:b/>
                <w:sz w:val="22"/>
                <w:szCs w:val="22"/>
              </w:rPr>
            </w:pPr>
          </w:p>
          <w:p w:rsidR="009B5325" w:rsidRPr="007B35A1" w:rsidRDefault="009B5325" w:rsidP="006F1C5D">
            <w:pPr>
              <w:jc w:val="center"/>
              <w:rPr>
                <w:b/>
                <w:sz w:val="22"/>
                <w:szCs w:val="22"/>
              </w:rPr>
            </w:pPr>
          </w:p>
          <w:p w:rsidR="009B5325" w:rsidRPr="007B35A1" w:rsidRDefault="009B5325" w:rsidP="006F1C5D">
            <w:pPr>
              <w:jc w:val="center"/>
              <w:rPr>
                <w:b/>
                <w:sz w:val="22"/>
                <w:szCs w:val="22"/>
              </w:rPr>
            </w:pPr>
            <w:r w:rsidRPr="007B35A1">
              <w:rPr>
                <w:b/>
                <w:sz w:val="22"/>
                <w:szCs w:val="22"/>
              </w:rPr>
              <w:t>2024</w:t>
            </w:r>
          </w:p>
        </w:tc>
      </w:tr>
      <w:tr w:rsidR="009B5325" w:rsidRPr="007B35A1" w:rsidTr="006F1C5D">
        <w:tc>
          <w:tcPr>
            <w:tcW w:w="1951" w:type="dxa"/>
          </w:tcPr>
          <w:p w:rsidR="009B5325" w:rsidRPr="007B35A1" w:rsidRDefault="009B5325" w:rsidP="006F1C5D">
            <w:pPr>
              <w:jc w:val="center"/>
              <w:rPr>
                <w:b/>
                <w:sz w:val="22"/>
                <w:szCs w:val="22"/>
              </w:rPr>
            </w:pPr>
            <w:r w:rsidRPr="007B35A1">
              <w:rPr>
                <w:b/>
                <w:sz w:val="22"/>
                <w:szCs w:val="22"/>
              </w:rPr>
              <w:t>1</w:t>
            </w:r>
          </w:p>
        </w:tc>
        <w:tc>
          <w:tcPr>
            <w:tcW w:w="2263" w:type="dxa"/>
          </w:tcPr>
          <w:p w:rsidR="009B5325" w:rsidRPr="007B35A1" w:rsidRDefault="009B5325" w:rsidP="006F1C5D">
            <w:pPr>
              <w:jc w:val="center"/>
              <w:rPr>
                <w:b/>
                <w:sz w:val="22"/>
                <w:szCs w:val="22"/>
              </w:rPr>
            </w:pPr>
            <w:r w:rsidRPr="007B35A1">
              <w:rPr>
                <w:b/>
                <w:sz w:val="22"/>
                <w:szCs w:val="22"/>
              </w:rPr>
              <w:t>2</w:t>
            </w:r>
          </w:p>
        </w:tc>
        <w:tc>
          <w:tcPr>
            <w:tcW w:w="1990" w:type="dxa"/>
          </w:tcPr>
          <w:p w:rsidR="009B5325" w:rsidRPr="007B35A1" w:rsidRDefault="009B5325" w:rsidP="006F1C5D">
            <w:pPr>
              <w:jc w:val="center"/>
              <w:rPr>
                <w:b/>
                <w:sz w:val="22"/>
                <w:szCs w:val="22"/>
              </w:rPr>
            </w:pPr>
            <w:r w:rsidRPr="007B35A1">
              <w:rPr>
                <w:b/>
                <w:sz w:val="22"/>
                <w:szCs w:val="22"/>
              </w:rPr>
              <w:t>3</w:t>
            </w:r>
          </w:p>
        </w:tc>
        <w:tc>
          <w:tcPr>
            <w:tcW w:w="1138" w:type="dxa"/>
          </w:tcPr>
          <w:p w:rsidR="009B5325" w:rsidRPr="007B35A1" w:rsidRDefault="009B5325" w:rsidP="006F1C5D">
            <w:pPr>
              <w:jc w:val="center"/>
              <w:rPr>
                <w:b/>
                <w:sz w:val="22"/>
                <w:szCs w:val="22"/>
              </w:rPr>
            </w:pPr>
            <w:r w:rsidRPr="007B35A1">
              <w:rPr>
                <w:b/>
                <w:sz w:val="22"/>
                <w:szCs w:val="22"/>
              </w:rPr>
              <w:t>4</w:t>
            </w:r>
          </w:p>
        </w:tc>
        <w:tc>
          <w:tcPr>
            <w:tcW w:w="1130" w:type="dxa"/>
          </w:tcPr>
          <w:p w:rsidR="009B5325" w:rsidRPr="007B35A1" w:rsidRDefault="009B5325" w:rsidP="006F1C5D">
            <w:pPr>
              <w:jc w:val="center"/>
              <w:rPr>
                <w:b/>
                <w:sz w:val="22"/>
                <w:szCs w:val="22"/>
              </w:rPr>
            </w:pPr>
            <w:r w:rsidRPr="007B35A1">
              <w:rPr>
                <w:b/>
                <w:sz w:val="22"/>
                <w:szCs w:val="22"/>
              </w:rPr>
              <w:t>5</w:t>
            </w:r>
          </w:p>
        </w:tc>
        <w:tc>
          <w:tcPr>
            <w:tcW w:w="1134" w:type="dxa"/>
          </w:tcPr>
          <w:p w:rsidR="009B5325" w:rsidRPr="007B35A1" w:rsidRDefault="009B5325" w:rsidP="006F1C5D">
            <w:pPr>
              <w:jc w:val="center"/>
              <w:rPr>
                <w:b/>
                <w:sz w:val="22"/>
                <w:szCs w:val="22"/>
              </w:rPr>
            </w:pPr>
            <w:r w:rsidRPr="007B35A1">
              <w:rPr>
                <w:b/>
                <w:sz w:val="22"/>
                <w:szCs w:val="22"/>
              </w:rPr>
              <w:t>6</w:t>
            </w:r>
          </w:p>
        </w:tc>
        <w:tc>
          <w:tcPr>
            <w:tcW w:w="1134" w:type="dxa"/>
          </w:tcPr>
          <w:p w:rsidR="009B5325" w:rsidRPr="007B35A1" w:rsidRDefault="009B5325" w:rsidP="006F1C5D">
            <w:pPr>
              <w:jc w:val="center"/>
              <w:rPr>
                <w:b/>
                <w:sz w:val="22"/>
                <w:szCs w:val="22"/>
              </w:rPr>
            </w:pPr>
            <w:r w:rsidRPr="007B35A1">
              <w:rPr>
                <w:b/>
                <w:sz w:val="22"/>
                <w:szCs w:val="22"/>
              </w:rPr>
              <w:t>7</w:t>
            </w:r>
          </w:p>
        </w:tc>
        <w:tc>
          <w:tcPr>
            <w:tcW w:w="1134" w:type="dxa"/>
          </w:tcPr>
          <w:p w:rsidR="009B5325" w:rsidRPr="007B35A1" w:rsidRDefault="009B5325" w:rsidP="006F1C5D">
            <w:pPr>
              <w:jc w:val="center"/>
              <w:rPr>
                <w:b/>
                <w:sz w:val="22"/>
                <w:szCs w:val="22"/>
              </w:rPr>
            </w:pPr>
            <w:r w:rsidRPr="007B35A1">
              <w:rPr>
                <w:b/>
                <w:sz w:val="22"/>
                <w:szCs w:val="22"/>
              </w:rPr>
              <w:t>8</w:t>
            </w:r>
          </w:p>
        </w:tc>
        <w:tc>
          <w:tcPr>
            <w:tcW w:w="1134" w:type="dxa"/>
          </w:tcPr>
          <w:p w:rsidR="009B5325" w:rsidRPr="007B35A1" w:rsidRDefault="009B5325" w:rsidP="006F1C5D">
            <w:pPr>
              <w:jc w:val="center"/>
              <w:rPr>
                <w:b/>
                <w:sz w:val="22"/>
                <w:szCs w:val="22"/>
              </w:rPr>
            </w:pPr>
            <w:r w:rsidRPr="007B35A1">
              <w:rPr>
                <w:b/>
                <w:sz w:val="22"/>
                <w:szCs w:val="22"/>
              </w:rPr>
              <w:t>9</w:t>
            </w:r>
          </w:p>
        </w:tc>
        <w:tc>
          <w:tcPr>
            <w:tcW w:w="1134" w:type="dxa"/>
          </w:tcPr>
          <w:p w:rsidR="009B5325" w:rsidRPr="007B35A1" w:rsidRDefault="009B5325" w:rsidP="006F1C5D">
            <w:pPr>
              <w:jc w:val="center"/>
              <w:rPr>
                <w:b/>
                <w:sz w:val="22"/>
                <w:szCs w:val="22"/>
              </w:rPr>
            </w:pPr>
            <w:r>
              <w:rPr>
                <w:b/>
                <w:sz w:val="22"/>
                <w:szCs w:val="22"/>
              </w:rPr>
              <w:t>10</w:t>
            </w:r>
          </w:p>
        </w:tc>
        <w:tc>
          <w:tcPr>
            <w:tcW w:w="1134" w:type="dxa"/>
          </w:tcPr>
          <w:p w:rsidR="009B5325" w:rsidRPr="007B35A1" w:rsidRDefault="009B5325" w:rsidP="006F1C5D">
            <w:pPr>
              <w:jc w:val="center"/>
              <w:rPr>
                <w:b/>
                <w:sz w:val="22"/>
                <w:szCs w:val="22"/>
              </w:rPr>
            </w:pPr>
            <w:r>
              <w:rPr>
                <w:b/>
                <w:sz w:val="22"/>
                <w:szCs w:val="22"/>
              </w:rPr>
              <w:t>11</w:t>
            </w:r>
          </w:p>
        </w:tc>
      </w:tr>
      <w:tr w:rsidR="009B5325" w:rsidRPr="007B35A1" w:rsidTr="006F1C5D">
        <w:trPr>
          <w:trHeight w:val="2092"/>
        </w:trPr>
        <w:tc>
          <w:tcPr>
            <w:tcW w:w="1951" w:type="dxa"/>
          </w:tcPr>
          <w:p w:rsidR="009B5325" w:rsidRPr="007B35A1" w:rsidRDefault="009B5325" w:rsidP="006F1C5D">
            <w:pPr>
              <w:jc w:val="center"/>
              <w:rPr>
                <w:sz w:val="22"/>
                <w:szCs w:val="22"/>
              </w:rPr>
            </w:pPr>
          </w:p>
          <w:p w:rsidR="009B5325" w:rsidRPr="007B35A1" w:rsidRDefault="009B5325" w:rsidP="006F1C5D">
            <w:pPr>
              <w:jc w:val="center"/>
              <w:rPr>
                <w:color w:val="FF0000"/>
                <w:sz w:val="22"/>
                <w:szCs w:val="22"/>
              </w:rPr>
            </w:pPr>
            <w:r w:rsidRPr="007B35A1">
              <w:rPr>
                <w:sz w:val="22"/>
                <w:szCs w:val="22"/>
              </w:rPr>
              <w:t>Муниципальная программа</w:t>
            </w:r>
          </w:p>
        </w:tc>
        <w:tc>
          <w:tcPr>
            <w:tcW w:w="2263" w:type="dxa"/>
          </w:tcPr>
          <w:p w:rsidR="009B5325" w:rsidRPr="007B35A1" w:rsidRDefault="009B5325" w:rsidP="006F1C5D">
            <w:pPr>
              <w:jc w:val="center"/>
              <w:rPr>
                <w:sz w:val="22"/>
                <w:szCs w:val="22"/>
              </w:rPr>
            </w:pPr>
          </w:p>
          <w:p w:rsidR="009B5325" w:rsidRPr="00F67A17" w:rsidRDefault="009B5325" w:rsidP="006F1C5D">
            <w:pPr>
              <w:jc w:val="center"/>
              <w:rPr>
                <w:color w:val="FF0000"/>
                <w:sz w:val="22"/>
                <w:szCs w:val="22"/>
              </w:rPr>
            </w:pPr>
            <w:r>
              <w:rPr>
                <w:sz w:val="24"/>
                <w:szCs w:val="24"/>
              </w:rPr>
              <w:t xml:space="preserve">Улучшение эксплуатационного состояния автомобильных дорог общего пользования местного значения,  а также организация осуществления </w:t>
            </w:r>
            <w:r>
              <w:rPr>
                <w:sz w:val="24"/>
                <w:szCs w:val="24"/>
              </w:rPr>
              <w:lastRenderedPageBreak/>
              <w:t>перевозок пассажиров  и багажа на социально значимых маршрутах муниципального  сообщения  Пинежского муниципального района  на 2017 – 2024 годы</w:t>
            </w:r>
          </w:p>
        </w:tc>
        <w:tc>
          <w:tcPr>
            <w:tcW w:w="1990" w:type="dxa"/>
          </w:tcPr>
          <w:p w:rsidR="009B5325" w:rsidRPr="007B35A1" w:rsidRDefault="009B5325" w:rsidP="006F1C5D">
            <w:pPr>
              <w:autoSpaceDE w:val="0"/>
              <w:autoSpaceDN w:val="0"/>
              <w:adjustRightInd w:val="0"/>
              <w:jc w:val="center"/>
              <w:outlineLvl w:val="1"/>
              <w:rPr>
                <w:sz w:val="22"/>
                <w:szCs w:val="22"/>
              </w:rPr>
            </w:pPr>
          </w:p>
          <w:p w:rsidR="009B5325" w:rsidRPr="007B35A1" w:rsidRDefault="009B5325" w:rsidP="006F1C5D">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администрации МО «Пинежский район».</w:t>
            </w:r>
          </w:p>
          <w:p w:rsidR="009B5325" w:rsidRPr="007B35A1" w:rsidRDefault="009B5325" w:rsidP="006F1C5D">
            <w:pPr>
              <w:rPr>
                <w:color w:val="FF0000"/>
                <w:sz w:val="22"/>
                <w:szCs w:val="22"/>
              </w:rPr>
            </w:pPr>
          </w:p>
          <w:p w:rsidR="009B5325" w:rsidRPr="007B35A1" w:rsidRDefault="009B5325" w:rsidP="006F1C5D">
            <w:pPr>
              <w:jc w:val="center"/>
              <w:rPr>
                <w:color w:val="FF0000"/>
                <w:sz w:val="22"/>
                <w:szCs w:val="22"/>
              </w:rPr>
            </w:pPr>
          </w:p>
        </w:tc>
        <w:tc>
          <w:tcPr>
            <w:tcW w:w="1138"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sidRPr="007B35A1">
              <w:rPr>
                <w:sz w:val="22"/>
                <w:szCs w:val="22"/>
              </w:rPr>
              <w:t>18 610,8</w:t>
            </w:r>
          </w:p>
        </w:tc>
        <w:tc>
          <w:tcPr>
            <w:tcW w:w="1130"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sidRPr="007B35A1">
              <w:rPr>
                <w:sz w:val="22"/>
                <w:szCs w:val="22"/>
              </w:rPr>
              <w:t>15 597,4</w:t>
            </w: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sidRPr="007B35A1">
              <w:rPr>
                <w:sz w:val="22"/>
                <w:szCs w:val="22"/>
              </w:rPr>
              <w:t>47 609,1</w:t>
            </w:r>
          </w:p>
          <w:p w:rsidR="009B5325" w:rsidRPr="007B35A1" w:rsidRDefault="009B5325" w:rsidP="006F1C5D">
            <w:pPr>
              <w:jc w:val="center"/>
              <w:rPr>
                <w:sz w:val="22"/>
                <w:szCs w:val="22"/>
              </w:rPr>
            </w:pP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sidRPr="007B35A1">
              <w:rPr>
                <w:sz w:val="22"/>
                <w:szCs w:val="22"/>
              </w:rPr>
              <w:t>31 289,2</w:t>
            </w: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sidRPr="007B35A1">
              <w:rPr>
                <w:sz w:val="22"/>
                <w:szCs w:val="22"/>
              </w:rPr>
              <w:t>41</w:t>
            </w:r>
            <w:r>
              <w:rPr>
                <w:sz w:val="22"/>
                <w:szCs w:val="22"/>
              </w:rPr>
              <w:t> 355,6</w:t>
            </w: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Pr>
                <w:sz w:val="22"/>
                <w:szCs w:val="22"/>
              </w:rPr>
              <w:t>37 083,3</w:t>
            </w: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Pr>
                <w:sz w:val="22"/>
                <w:szCs w:val="22"/>
              </w:rPr>
              <w:t>25 862,8</w:t>
            </w:r>
          </w:p>
        </w:tc>
        <w:tc>
          <w:tcPr>
            <w:tcW w:w="1134" w:type="dxa"/>
          </w:tcPr>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p>
          <w:p w:rsidR="009B5325" w:rsidRPr="007B35A1" w:rsidRDefault="009B5325" w:rsidP="006F1C5D">
            <w:pPr>
              <w:jc w:val="center"/>
              <w:rPr>
                <w:sz w:val="22"/>
                <w:szCs w:val="22"/>
              </w:rPr>
            </w:pPr>
            <w:r>
              <w:rPr>
                <w:sz w:val="22"/>
                <w:szCs w:val="22"/>
              </w:rPr>
              <w:t>26998,3</w:t>
            </w:r>
          </w:p>
        </w:tc>
      </w:tr>
    </w:tbl>
    <w:p w:rsidR="009B5325" w:rsidRPr="00D23ACE" w:rsidRDefault="009B5325" w:rsidP="009B5325">
      <w:pPr>
        <w:rPr>
          <w:sz w:val="22"/>
          <w:szCs w:val="22"/>
        </w:rPr>
      </w:pPr>
      <w:r>
        <w:rPr>
          <w:sz w:val="22"/>
          <w:szCs w:val="22"/>
        </w:rPr>
        <w:lastRenderedPageBreak/>
        <w:t>»</w:t>
      </w:r>
    </w:p>
    <w:p w:rsidR="00555A97" w:rsidRDefault="00555A97"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Default="009B5325" w:rsidP="008871F2">
      <w:pPr>
        <w:rPr>
          <w:szCs w:val="28"/>
        </w:rPr>
      </w:pPr>
    </w:p>
    <w:p w:rsidR="009B5325" w:rsidRPr="00596028" w:rsidRDefault="009B5325" w:rsidP="008871F2">
      <w:pPr>
        <w:rPr>
          <w:szCs w:val="28"/>
        </w:rPr>
      </w:pPr>
    </w:p>
    <w:sectPr w:rsidR="009B5325" w:rsidRPr="00596028" w:rsidSect="0056717E">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2FF" w:rsidRDefault="002D02FF" w:rsidP="004F38ED">
      <w:r>
        <w:separator/>
      </w:r>
    </w:p>
  </w:endnote>
  <w:endnote w:type="continuationSeparator" w:id="0">
    <w:p w:rsidR="002D02FF" w:rsidRDefault="002D02FF"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2FF" w:rsidRDefault="002D02FF" w:rsidP="004F38ED">
      <w:r>
        <w:separator/>
      </w:r>
    </w:p>
  </w:footnote>
  <w:footnote w:type="continuationSeparator" w:id="0">
    <w:p w:rsidR="002D02FF" w:rsidRDefault="002D02FF"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513" w:rsidRPr="006F03FB" w:rsidRDefault="00C41F9D">
    <w:pPr>
      <w:pStyle w:val="af0"/>
      <w:jc w:val="center"/>
    </w:pPr>
    <w:fldSimple w:instr="PAGE   \* MERGEFORMAT">
      <w:r w:rsidR="009B5325">
        <w:rPr>
          <w:noProof/>
        </w:rPr>
        <w:t>8</w:t>
      </w:r>
    </w:fldSimple>
  </w:p>
  <w:p w:rsidR="00751513" w:rsidRPr="006F03FB" w:rsidRDefault="00751513">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513" w:rsidRPr="006F03FB" w:rsidRDefault="00751513" w:rsidP="00751513">
    <w:pPr>
      <w:pStyle w:val="af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3C12B50"/>
    <w:multiLevelType w:val="hybridMultilevel"/>
    <w:tmpl w:val="C36A37EA"/>
    <w:lvl w:ilvl="0" w:tplc="7370086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B9A47BC"/>
    <w:multiLevelType w:val="hybridMultilevel"/>
    <w:tmpl w:val="CF5EDCD6"/>
    <w:lvl w:ilvl="0" w:tplc="52A64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5954A81"/>
    <w:multiLevelType w:val="hybridMultilevel"/>
    <w:tmpl w:val="62EEA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326DE3"/>
    <w:multiLevelType w:val="hybridMultilevel"/>
    <w:tmpl w:val="277292D8"/>
    <w:lvl w:ilvl="0" w:tplc="9FEA44B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7">
    <w:nsid w:val="7ACD6373"/>
    <w:multiLevelType w:val="hybridMultilevel"/>
    <w:tmpl w:val="E076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6"/>
  </w:num>
  <w:num w:numId="5">
    <w:abstractNumId w:val="5"/>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702A"/>
    <w:rsid w:val="00017751"/>
    <w:rsid w:val="00017757"/>
    <w:rsid w:val="00017D32"/>
    <w:rsid w:val="000211EF"/>
    <w:rsid w:val="000229B5"/>
    <w:rsid w:val="000230D9"/>
    <w:rsid w:val="000248A6"/>
    <w:rsid w:val="00025844"/>
    <w:rsid w:val="0002633D"/>
    <w:rsid w:val="00026F1B"/>
    <w:rsid w:val="00026F25"/>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40222"/>
    <w:rsid w:val="001404A5"/>
    <w:rsid w:val="001419C8"/>
    <w:rsid w:val="00141F89"/>
    <w:rsid w:val="0014220C"/>
    <w:rsid w:val="00143A89"/>
    <w:rsid w:val="00145D4B"/>
    <w:rsid w:val="00146817"/>
    <w:rsid w:val="00150D7D"/>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10371"/>
    <w:rsid w:val="00310ABE"/>
    <w:rsid w:val="00310BAA"/>
    <w:rsid w:val="00311EDD"/>
    <w:rsid w:val="00313027"/>
    <w:rsid w:val="0031347D"/>
    <w:rsid w:val="00313BC6"/>
    <w:rsid w:val="003149D0"/>
    <w:rsid w:val="003153F4"/>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3103D"/>
    <w:rsid w:val="006315E5"/>
    <w:rsid w:val="00631910"/>
    <w:rsid w:val="006324A3"/>
    <w:rsid w:val="00633A24"/>
    <w:rsid w:val="00636420"/>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B91"/>
    <w:rsid w:val="006B6E8A"/>
    <w:rsid w:val="006B7E50"/>
    <w:rsid w:val="006C065F"/>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B0D55"/>
    <w:rsid w:val="00EB0DD7"/>
    <w:rsid w:val="00EB0FA6"/>
    <w:rsid w:val="00EB1941"/>
    <w:rsid w:val="00EB26AE"/>
    <w:rsid w:val="00EB2A7D"/>
    <w:rsid w:val="00EB2F45"/>
    <w:rsid w:val="00EB3255"/>
    <w:rsid w:val="00EB3622"/>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4">
    <w:name w:val="heading 4"/>
    <w:basedOn w:val="a"/>
    <w:next w:val="a"/>
    <w:link w:val="40"/>
    <w:uiPriority w:val="9"/>
    <w:semiHidden/>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
    <w:name w:val="Body Text 3"/>
    <w:basedOn w:val="a"/>
    <w:link w:val="30"/>
    <w:uiPriority w:val="99"/>
    <w:semiHidden/>
    <w:unhideWhenUsed/>
    <w:rsid w:val="00657B61"/>
    <w:pPr>
      <w:spacing w:after="120"/>
    </w:pPr>
    <w:rPr>
      <w:sz w:val="16"/>
      <w:szCs w:val="16"/>
    </w:rPr>
  </w:style>
  <w:style w:type="character" w:customStyle="1" w:styleId="30">
    <w:name w:val="Основной текст 3 Знак"/>
    <w:basedOn w:val="a0"/>
    <w:link w:val="3"/>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semiHidden/>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uiPriority w:val="99"/>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
    <w:name w:val="Основной текст (5)_"/>
    <w:basedOn w:val="a0"/>
    <w:link w:val="50"/>
    <w:rsid w:val="00E35501"/>
    <w:rPr>
      <w:b/>
      <w:bCs/>
      <w:sz w:val="28"/>
      <w:szCs w:val="28"/>
      <w:shd w:val="clear" w:color="auto" w:fill="FFFFFF"/>
    </w:rPr>
  </w:style>
  <w:style w:type="paragraph" w:customStyle="1" w:styleId="50">
    <w:name w:val="Основной текст (5)"/>
    <w:basedOn w:val="a"/>
    <w:link w:val="5"/>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d">
    <w:name w:val="Balloon Text"/>
    <w:basedOn w:val="a"/>
    <w:link w:val="ae"/>
    <w:uiPriority w:val="99"/>
    <w:semiHidden/>
    <w:unhideWhenUsed/>
    <w:rsid w:val="002C5E2C"/>
    <w:rPr>
      <w:rFonts w:ascii="Tahoma" w:hAnsi="Tahoma" w:cs="Tahoma"/>
      <w:sz w:val="16"/>
      <w:szCs w:val="16"/>
    </w:rPr>
  </w:style>
  <w:style w:type="character" w:customStyle="1" w:styleId="ae">
    <w:name w:val="Текст выноски Знак"/>
    <w:basedOn w:val="a0"/>
    <w:link w:val="ad"/>
    <w:uiPriority w:val="99"/>
    <w:semiHidden/>
    <w:rsid w:val="002C5E2C"/>
    <w:rPr>
      <w:rFonts w:ascii="Tahoma" w:eastAsia="Times New Roman" w:hAnsi="Tahoma" w:cs="Tahoma"/>
      <w:sz w:val="16"/>
      <w:szCs w:val="16"/>
      <w:lang w:eastAsia="ru-RU"/>
    </w:rPr>
  </w:style>
  <w:style w:type="character" w:customStyle="1" w:styleId="af">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0">
    <w:name w:val="header"/>
    <w:basedOn w:val="a"/>
    <w:link w:val="af1"/>
    <w:uiPriority w:val="99"/>
    <w:unhideWhenUsed/>
    <w:rsid w:val="00751513"/>
    <w:pPr>
      <w:tabs>
        <w:tab w:val="center" w:pos="4677"/>
        <w:tab w:val="right" w:pos="9355"/>
      </w:tabs>
    </w:pPr>
    <w:rPr>
      <w:sz w:val="24"/>
      <w:szCs w:val="24"/>
    </w:rPr>
  </w:style>
  <w:style w:type="character" w:customStyle="1" w:styleId="af1">
    <w:name w:val="Верхний колонтитул Знак"/>
    <w:basedOn w:val="a0"/>
    <w:link w:val="af0"/>
    <w:uiPriority w:val="99"/>
    <w:rsid w:val="00751513"/>
    <w:rPr>
      <w:rFonts w:ascii="Times New Roman" w:eastAsia="Times New Roman" w:hAnsi="Times New Roman" w:cs="Times New Roman"/>
      <w:sz w:val="24"/>
      <w:szCs w:val="24"/>
      <w:lang w:eastAsia="ru-RU"/>
    </w:rPr>
  </w:style>
  <w:style w:type="paragraph" w:styleId="af2">
    <w:name w:val="footer"/>
    <w:basedOn w:val="a"/>
    <w:link w:val="af3"/>
    <w:uiPriority w:val="99"/>
    <w:rsid w:val="00751513"/>
    <w:pPr>
      <w:tabs>
        <w:tab w:val="center" w:pos="4677"/>
        <w:tab w:val="right" w:pos="9355"/>
      </w:tabs>
    </w:pPr>
    <w:rPr>
      <w:sz w:val="24"/>
      <w:szCs w:val="24"/>
    </w:rPr>
  </w:style>
  <w:style w:type="character" w:customStyle="1" w:styleId="af3">
    <w:name w:val="Нижний колонтитул Знак"/>
    <w:basedOn w:val="a0"/>
    <w:link w:val="af2"/>
    <w:uiPriority w:val="99"/>
    <w:rsid w:val="00751513"/>
    <w:rPr>
      <w:rFonts w:ascii="Times New Roman" w:eastAsia="Times New Roman" w:hAnsi="Times New Roman" w:cs="Times New Roman"/>
      <w:sz w:val="24"/>
      <w:szCs w:val="24"/>
      <w:lang w:eastAsia="ru-RU"/>
    </w:rPr>
  </w:style>
  <w:style w:type="character" w:styleId="af4">
    <w:name w:val="page number"/>
    <w:basedOn w:val="a0"/>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5">
    <w:name w:val="Body Text Indent"/>
    <w:basedOn w:val="a"/>
    <w:link w:val="af6"/>
    <w:uiPriority w:val="99"/>
    <w:semiHidden/>
    <w:unhideWhenUsed/>
    <w:rsid w:val="008871F2"/>
    <w:pPr>
      <w:spacing w:after="120"/>
      <w:ind w:left="283"/>
    </w:pPr>
  </w:style>
  <w:style w:type="character" w:customStyle="1" w:styleId="af6">
    <w:name w:val="Основной текст с отступом Знак"/>
    <w:basedOn w:val="a0"/>
    <w:link w:val="af5"/>
    <w:uiPriority w:val="99"/>
    <w:semiHidden/>
    <w:rsid w:val="008871F2"/>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12</Pages>
  <Words>3122</Words>
  <Characters>17796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18</cp:revision>
  <dcterms:created xsi:type="dcterms:W3CDTF">2022-05-21T12:46:00Z</dcterms:created>
  <dcterms:modified xsi:type="dcterms:W3CDTF">2022-06-21T11:05:00Z</dcterms:modified>
</cp:coreProperties>
</file>